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22"/>
        <w:gridCol w:w="3748"/>
      </w:tblGrid>
      <w:tr w:rsidR="00873870" w:rsidTr="00C715B9">
        <w:trPr>
          <w:trHeight w:val="1122"/>
        </w:trPr>
        <w:tc>
          <w:tcPr>
            <w:tcW w:w="6422" w:type="dxa"/>
          </w:tcPr>
          <w:p w:rsidR="00873870" w:rsidRPr="008E5D81" w:rsidRDefault="00016065" w:rsidP="00FB2C48">
            <w:pPr>
              <w:pStyle w:val="Picture"/>
              <w:tabs>
                <w:tab w:val="left" w:pos="777"/>
              </w:tabs>
            </w:pPr>
            <w:r>
              <w:rPr>
                <w:noProof/>
              </w:rPr>
              <w:drawing>
                <wp:inline distT="0" distB="0" distL="0" distR="0" wp14:anchorId="65E01541" wp14:editId="609C39A6">
                  <wp:extent cx="2324100" cy="495300"/>
                  <wp:effectExtent l="0" t="0" r="0" b="0"/>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3748" w:type="dxa"/>
            <w:vAlign w:val="bottom"/>
          </w:tcPr>
          <w:p w:rsidR="00873870" w:rsidRDefault="00873870" w:rsidP="00873870">
            <w:pPr>
              <w:pStyle w:val="DocumentTitle"/>
            </w:pPr>
          </w:p>
        </w:tc>
      </w:tr>
    </w:tbl>
    <w:p w:rsidR="00930AB8" w:rsidRPr="00A6089A" w:rsidRDefault="00930AB8" w:rsidP="00A6089A">
      <w:pPr>
        <w:rPr>
          <w:lang w:val="en-US"/>
        </w:rPr>
        <w:sectPr w:rsidR="00930AB8" w:rsidRPr="00A6089A" w:rsidSect="0087387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567" w:bottom="1134" w:left="1418" w:header="352" w:footer="709" w:gutter="0"/>
          <w:cols w:space="708"/>
          <w:docGrid w:linePitch="360"/>
        </w:sectPr>
      </w:pPr>
    </w:p>
    <w:p w:rsidR="00930AB8" w:rsidRDefault="004B178B" w:rsidP="00575F26">
      <w:pPr>
        <w:jc w:val="center"/>
        <w:rPr>
          <w:b/>
          <w:lang w:val="en-US"/>
        </w:rPr>
      </w:pPr>
      <w:r>
        <w:rPr>
          <w:b/>
          <w:lang w:val="en-US"/>
        </w:rPr>
        <w:t>Due Diligence Declaration (Research Funding Stage)</w:t>
      </w:r>
    </w:p>
    <w:p w:rsidR="00B95A8C" w:rsidRDefault="00B95A8C" w:rsidP="00B95A8C">
      <w:pPr>
        <w:jc w:val="center"/>
        <w:rPr>
          <w:b/>
          <w:lang w:val="en-US"/>
        </w:rPr>
      </w:pPr>
    </w:p>
    <w:p w:rsidR="00BB5A66" w:rsidRDefault="00575F26" w:rsidP="00873870">
      <w:pPr>
        <w:rPr>
          <w:lang w:val="en-US"/>
        </w:rPr>
      </w:pPr>
      <w:r>
        <w:rPr>
          <w:lang w:val="en-US"/>
        </w:rPr>
        <w:t xml:space="preserve">The University of Cambridge is committed to compliance with the </w:t>
      </w:r>
      <w:hyperlink r:id="rId15" w:history="1">
        <w:r w:rsidRPr="00C75861">
          <w:rPr>
            <w:rStyle w:val="Hyperlink"/>
            <w:lang w:val="en-US"/>
          </w:rPr>
          <w:t>Nagoya Protocol on Access to Genetic Resources and the Fair and Equitable Sharing of Benefits Arising from their Utilization to the Convention on Biological Diversity</w:t>
        </w:r>
      </w:hyperlink>
      <w:r w:rsidR="00D34A4C">
        <w:rPr>
          <w:lang w:val="en-US"/>
        </w:rPr>
        <w:t xml:space="preserve"> and the </w:t>
      </w:r>
      <w:r w:rsidR="00FB4955">
        <w:rPr>
          <w:lang w:val="en-US"/>
        </w:rPr>
        <w:t>EU’s Nagoya Protocol Implementation Regulation (</w:t>
      </w:r>
      <w:hyperlink r:id="rId16" w:history="1">
        <w:r w:rsidR="00FB4955" w:rsidRPr="00FB4955">
          <w:rPr>
            <w:rStyle w:val="Hyperlink"/>
            <w:lang w:val="en-US"/>
          </w:rPr>
          <w:t>Regulation (EU) No 511/2014</w:t>
        </w:r>
      </w:hyperlink>
      <w:r w:rsidR="00FB4955">
        <w:rPr>
          <w:lang w:val="en-US"/>
        </w:rPr>
        <w:t>).</w:t>
      </w:r>
    </w:p>
    <w:p w:rsidR="00D34A4C" w:rsidRDefault="00D34A4C" w:rsidP="00873870">
      <w:pPr>
        <w:rPr>
          <w:lang w:val="en-US"/>
        </w:rPr>
      </w:pPr>
    </w:p>
    <w:p w:rsidR="002F2F0A" w:rsidRDefault="002F2F0A" w:rsidP="002F2F0A">
      <w:pPr>
        <w:rPr>
          <w:lang w:val="en-US"/>
        </w:rPr>
      </w:pPr>
      <w:r>
        <w:rPr>
          <w:lang w:val="en-US"/>
        </w:rPr>
        <w:t>As part of the compliance process, researchers are required to submit a declara</w:t>
      </w:r>
      <w:r w:rsidR="00FE6723">
        <w:rPr>
          <w:lang w:val="en-US"/>
        </w:rPr>
        <w:t xml:space="preserve">tion of due diligence </w:t>
      </w:r>
      <w:r w:rsidR="00C84DAA">
        <w:rPr>
          <w:lang w:val="en-US"/>
        </w:rPr>
        <w:t>at the request of</w:t>
      </w:r>
      <w:r>
        <w:rPr>
          <w:lang w:val="en-US"/>
        </w:rPr>
        <w:t xml:space="preserve"> </w:t>
      </w:r>
      <w:r w:rsidR="00FE6723">
        <w:rPr>
          <w:lang w:val="en-US"/>
        </w:rPr>
        <w:t>the Office for Product Safety and Standards</w:t>
      </w:r>
      <w:r>
        <w:rPr>
          <w:lang w:val="en-US"/>
        </w:rPr>
        <w:t>, the UK’s Competent Authority for the Protocol, for each research funding grant received that involves the utilisation of genetic resources and/or associated traditional knowledge</w:t>
      </w:r>
      <w:r w:rsidR="001F5A97">
        <w:rPr>
          <w:lang w:val="en-US"/>
        </w:rPr>
        <w:t xml:space="preserve"> that are subject to the Nagoya Protocol</w:t>
      </w:r>
      <w:r>
        <w:rPr>
          <w:lang w:val="en-US"/>
        </w:rPr>
        <w:t xml:space="preserve">. </w:t>
      </w:r>
    </w:p>
    <w:p w:rsidR="002F2F0A" w:rsidRDefault="002F2F0A" w:rsidP="002F2F0A">
      <w:pPr>
        <w:rPr>
          <w:lang w:val="en-US"/>
        </w:rPr>
      </w:pPr>
    </w:p>
    <w:p w:rsidR="00C84DAA" w:rsidRDefault="002F2F0A" w:rsidP="002F2F0A">
      <w:pPr>
        <w:rPr>
          <w:lang w:val="en-US"/>
        </w:rPr>
      </w:pPr>
      <w:r>
        <w:rPr>
          <w:lang w:val="en-US"/>
        </w:rPr>
        <w:t xml:space="preserve">The declaration must be submitted after the first instalment of funding has been received and all the genetic resources and traditional knowledge associated with genetic resources that are utilised in the funded research have been obtained, but no later than at the time of the final report, or in the absence of such a report, at the project end. </w:t>
      </w:r>
      <w:r w:rsidR="00957019" w:rsidRPr="00957019">
        <w:rPr>
          <w:lang w:val="en-US"/>
        </w:rPr>
        <w:t>At least one declaration is required per grant received, i.e. different recipients under one grant may choose to submit either individual declarations or a joint declaration, through the project coordinator.</w:t>
      </w:r>
      <w:r w:rsidR="00FE6723">
        <w:rPr>
          <w:lang w:val="en-US"/>
        </w:rPr>
        <w:t xml:space="preserve"> </w:t>
      </w:r>
    </w:p>
    <w:p w:rsidR="00D34A4C" w:rsidRDefault="00D34A4C" w:rsidP="00873870">
      <w:pPr>
        <w:rPr>
          <w:lang w:val="en-US"/>
        </w:rPr>
      </w:pPr>
    </w:p>
    <w:p w:rsidR="00957019" w:rsidRDefault="00D34A4C" w:rsidP="00873870">
      <w:pPr>
        <w:rPr>
          <w:lang w:val="en-US"/>
        </w:rPr>
      </w:pPr>
      <w:r>
        <w:rPr>
          <w:lang w:val="en-US"/>
        </w:rPr>
        <w:t xml:space="preserve">This form is designed to be submitted to </w:t>
      </w:r>
      <w:r w:rsidR="00FE6723">
        <w:rPr>
          <w:lang w:val="en-US"/>
        </w:rPr>
        <w:t>the Office for Product Safety and Standards.</w:t>
      </w:r>
      <w:r w:rsidR="00FB4955">
        <w:rPr>
          <w:lang w:val="en-US"/>
        </w:rPr>
        <w:t xml:space="preserve"> </w:t>
      </w:r>
      <w:r w:rsidR="00FE6723">
        <w:rPr>
          <w:lang w:val="en-US"/>
        </w:rPr>
        <w:t xml:space="preserve">Office for Product Safety and Standards </w:t>
      </w:r>
      <w:r w:rsidR="00FB4955">
        <w:rPr>
          <w:lang w:val="en-US"/>
        </w:rPr>
        <w:t>will also transmit some of the information provided to the</w:t>
      </w:r>
      <w:r>
        <w:rPr>
          <w:lang w:val="en-US"/>
        </w:rPr>
        <w:t xml:space="preserve"> Access and Benefit Sharing Clearing House </w:t>
      </w:r>
      <w:r w:rsidR="00FB4955">
        <w:rPr>
          <w:lang w:val="en-US"/>
        </w:rPr>
        <w:t>(ABSCH).</w:t>
      </w:r>
      <w:r>
        <w:rPr>
          <w:lang w:val="en-US"/>
        </w:rPr>
        <w:t xml:space="preserve"> </w:t>
      </w:r>
      <w:r w:rsidR="00FB4955">
        <w:rPr>
          <w:lang w:val="en-US"/>
        </w:rPr>
        <w:t xml:space="preserve"> The ABSCH will publish the information it receives unless it is indicated as confidential</w:t>
      </w:r>
      <w:r w:rsidR="0011286E">
        <w:rPr>
          <w:lang w:val="en-US"/>
        </w:rPr>
        <w:t xml:space="preserve"> (according to the definition of confidentiality set out in Article 7(5) of Regulation (EU) 511/2014)</w:t>
      </w:r>
      <w:r w:rsidR="00FB4955">
        <w:rPr>
          <w:rStyle w:val="FootnoteReference"/>
          <w:lang w:val="en-US"/>
        </w:rPr>
        <w:footnoteReference w:id="1"/>
      </w:r>
      <w:r w:rsidR="00FB4955">
        <w:rPr>
          <w:lang w:val="en-US"/>
        </w:rPr>
        <w:t xml:space="preserve"> on this form. </w:t>
      </w:r>
    </w:p>
    <w:p w:rsidR="00957019" w:rsidRDefault="00957019" w:rsidP="00873870">
      <w:pPr>
        <w:rPr>
          <w:lang w:val="en-US"/>
        </w:rPr>
      </w:pPr>
    </w:p>
    <w:p w:rsidR="00FB4955" w:rsidRDefault="00957019" w:rsidP="00873870">
      <w:pPr>
        <w:rPr>
          <w:lang w:val="en-US"/>
        </w:rPr>
      </w:pPr>
      <w:r>
        <w:rPr>
          <w:lang w:val="en-US"/>
        </w:rPr>
        <w:t>If any of the information is confidential, you should still provide it, but should</w:t>
      </w:r>
      <w:r w:rsidR="00FB4955">
        <w:rPr>
          <w:lang w:val="en-US"/>
        </w:rPr>
        <w:t xml:space="preserve"> indicate </w:t>
      </w:r>
      <w:r>
        <w:rPr>
          <w:lang w:val="en-US"/>
        </w:rPr>
        <w:t xml:space="preserve">its confidential status by </w:t>
      </w:r>
      <w:r w:rsidR="00FB4955">
        <w:rPr>
          <w:lang w:val="en-US"/>
        </w:rPr>
        <w:t>tick</w:t>
      </w:r>
      <w:r>
        <w:rPr>
          <w:lang w:val="en-US"/>
        </w:rPr>
        <w:t>ing the relevant box and providing</w:t>
      </w:r>
      <w:r w:rsidR="00FB4955">
        <w:rPr>
          <w:lang w:val="en-US"/>
        </w:rPr>
        <w:t xml:space="preserve"> a justification at the end of the form. </w:t>
      </w:r>
      <w:r w:rsidR="00FB4955" w:rsidRPr="00FB4955">
        <w:rPr>
          <w:lang w:val="en-US"/>
        </w:rPr>
        <w:t>If you mark as confidential e</w:t>
      </w:r>
      <w:r>
        <w:rPr>
          <w:lang w:val="en-US"/>
        </w:rPr>
        <w:t>ssential information without whic</w:t>
      </w:r>
      <w:r w:rsidR="00FB4955" w:rsidRPr="00FB4955">
        <w:rPr>
          <w:lang w:val="en-US"/>
        </w:rPr>
        <w:t xml:space="preserve">h the record cannot be published on the ABSCH, this information will not be shared with the ABSCH by </w:t>
      </w:r>
      <w:r w:rsidR="009A5C6E">
        <w:rPr>
          <w:lang w:val="en-US"/>
        </w:rPr>
        <w:t>Office for Product Safety and Standards</w:t>
      </w:r>
      <w:r w:rsidR="00FB4955" w:rsidRPr="00FB4955">
        <w:rPr>
          <w:lang w:val="en-US"/>
        </w:rPr>
        <w:t>, but may be passed directly to the competent authorities of the provider country.</w:t>
      </w:r>
    </w:p>
    <w:p w:rsidR="00FB4955" w:rsidRDefault="00FB4955" w:rsidP="00873870">
      <w:pPr>
        <w:rPr>
          <w:lang w:val="en-US"/>
        </w:rPr>
      </w:pPr>
    </w:p>
    <w:p w:rsidR="00D34A4C" w:rsidRDefault="00D34A4C" w:rsidP="00873870">
      <w:pPr>
        <w:rPr>
          <w:lang w:val="en-US"/>
        </w:rPr>
      </w:pPr>
      <w:r>
        <w:rPr>
          <w:lang w:val="en-US"/>
        </w:rPr>
        <w:t>This form is based on the template provided in Annex II of Commission Implementing Regulation (EU) 2015/1866.</w:t>
      </w:r>
    </w:p>
    <w:p w:rsidR="00D34A4C" w:rsidRDefault="00D34A4C" w:rsidP="00873870">
      <w:pPr>
        <w:rPr>
          <w:lang w:val="en-US"/>
        </w:rPr>
      </w:pPr>
    </w:p>
    <w:p w:rsidR="007E319D" w:rsidRDefault="007E319D" w:rsidP="00873870">
      <w:pPr>
        <w:rPr>
          <w:lang w:val="en-US"/>
        </w:rPr>
      </w:pPr>
    </w:p>
    <w:p w:rsidR="007E319D" w:rsidRDefault="007E319D" w:rsidP="00873870">
      <w:pPr>
        <w:rPr>
          <w:lang w:val="en-US"/>
        </w:rPr>
      </w:pPr>
    </w:p>
    <w:p w:rsidR="007E319D" w:rsidRDefault="007E319D" w:rsidP="00873870">
      <w:pPr>
        <w:rPr>
          <w:lang w:val="en-US"/>
        </w:rPr>
      </w:pPr>
    </w:p>
    <w:p w:rsidR="007E319D" w:rsidRDefault="007E319D" w:rsidP="00873870">
      <w:pPr>
        <w:rPr>
          <w:lang w:val="en-US"/>
        </w:rPr>
      </w:pPr>
    </w:p>
    <w:p w:rsidR="007E319D" w:rsidRDefault="007E319D" w:rsidP="00873870">
      <w:pPr>
        <w:rPr>
          <w:lang w:val="en-US"/>
        </w:rPr>
      </w:pPr>
    </w:p>
    <w:p w:rsidR="007E319D" w:rsidRDefault="007E319D" w:rsidP="00873870">
      <w:pPr>
        <w:rPr>
          <w:lang w:val="en-US"/>
        </w:rPr>
      </w:pPr>
    </w:p>
    <w:p w:rsidR="007E319D" w:rsidRDefault="007E319D" w:rsidP="00873870">
      <w:pPr>
        <w:rPr>
          <w:lang w:val="en-US"/>
        </w:rPr>
      </w:pPr>
    </w:p>
    <w:p w:rsidR="007E319D" w:rsidRDefault="007E319D" w:rsidP="00873870">
      <w:pPr>
        <w:rPr>
          <w:lang w:val="en-US"/>
        </w:rPr>
      </w:pPr>
    </w:p>
    <w:p w:rsidR="007E319D" w:rsidRDefault="007E319D" w:rsidP="00873870">
      <w:pPr>
        <w:rPr>
          <w:lang w:val="en-US"/>
        </w:rPr>
      </w:pPr>
    </w:p>
    <w:p w:rsidR="007E319D" w:rsidRDefault="007E319D" w:rsidP="00873870">
      <w:pPr>
        <w:rPr>
          <w:lang w:val="en-US"/>
        </w:rPr>
      </w:pPr>
    </w:p>
    <w:tbl>
      <w:tblPr>
        <w:tblStyle w:val="TableGrid"/>
        <w:tblW w:w="0" w:type="auto"/>
        <w:tblLook w:val="04A0" w:firstRow="1" w:lastRow="0" w:firstColumn="1" w:lastColumn="0" w:noHBand="0" w:noVBand="1"/>
      </w:tblPr>
      <w:tblGrid>
        <w:gridCol w:w="1951"/>
        <w:gridCol w:w="6379"/>
        <w:gridCol w:w="709"/>
        <w:gridCol w:w="729"/>
      </w:tblGrid>
      <w:tr w:rsidR="00D34A4C" w:rsidTr="00F61B10">
        <w:tc>
          <w:tcPr>
            <w:tcW w:w="9768" w:type="dxa"/>
            <w:gridSpan w:val="4"/>
            <w:shd w:val="clear" w:color="auto" w:fill="DDD9C3" w:themeFill="background2" w:themeFillShade="E6"/>
          </w:tcPr>
          <w:p w:rsidR="00D34A4C" w:rsidRPr="00E23357" w:rsidRDefault="00D34A4C" w:rsidP="00F61B10">
            <w:pPr>
              <w:rPr>
                <w:b/>
                <w:lang w:val="en-US"/>
              </w:rPr>
            </w:pPr>
            <w:r>
              <w:rPr>
                <w:b/>
                <w:lang w:val="en-US"/>
              </w:rPr>
              <w:t>A. Information to be transmitted to the ABSCH</w:t>
            </w:r>
          </w:p>
        </w:tc>
      </w:tr>
      <w:tr w:rsidR="008070B0" w:rsidTr="00F948A3">
        <w:tc>
          <w:tcPr>
            <w:tcW w:w="9768" w:type="dxa"/>
            <w:gridSpan w:val="4"/>
            <w:shd w:val="clear" w:color="auto" w:fill="EEECE1" w:themeFill="background2"/>
          </w:tcPr>
          <w:p w:rsidR="008070B0" w:rsidRDefault="008070B0" w:rsidP="008070B0">
            <w:pPr>
              <w:rPr>
                <w:lang w:val="en-US"/>
              </w:rPr>
            </w:pPr>
            <w:r>
              <w:rPr>
                <w:lang w:val="en-US"/>
              </w:rPr>
              <w:t xml:space="preserve">What is this declaration relating to? </w:t>
            </w:r>
          </w:p>
          <w:p w:rsidR="008070B0" w:rsidRDefault="008070B0" w:rsidP="008070B0">
            <w:pPr>
              <w:tabs>
                <w:tab w:val="left" w:pos="636"/>
                <w:tab w:val="left" w:pos="991"/>
              </w:tabs>
              <w:rPr>
                <w:lang w:val="en-US"/>
              </w:rPr>
            </w:pPr>
            <w:r w:rsidRPr="008070B0">
              <w:rPr>
                <w:i/>
                <w:lang w:val="en-US"/>
              </w:rPr>
              <w:t>Please tick the appropriate box or boxes</w:t>
            </w:r>
          </w:p>
        </w:tc>
      </w:tr>
      <w:tr w:rsidR="008070B0" w:rsidTr="000814CA">
        <w:tc>
          <w:tcPr>
            <w:tcW w:w="9768" w:type="dxa"/>
            <w:gridSpan w:val="4"/>
          </w:tcPr>
          <w:p w:rsidR="008070B0" w:rsidRDefault="00C252AE" w:rsidP="008070B0">
            <w:pPr>
              <w:tabs>
                <w:tab w:val="left" w:pos="636"/>
                <w:tab w:val="left" w:pos="991"/>
              </w:tabs>
              <w:spacing w:before="120" w:after="120"/>
              <w:rPr>
                <w:lang w:val="en-US"/>
              </w:rPr>
            </w:pPr>
            <w:sdt>
              <w:sdtPr>
                <w:rPr>
                  <w:lang w:val="en-US"/>
                </w:rPr>
                <w:id w:val="-2005039457"/>
                <w14:checkbox>
                  <w14:checked w14:val="0"/>
                  <w14:checkedState w14:val="2612" w14:font="MS Gothic"/>
                  <w14:uncheckedState w14:val="2610" w14:font="MS Gothic"/>
                </w14:checkbox>
              </w:sdtPr>
              <w:sdtEndPr/>
              <w:sdtContent>
                <w:r w:rsidR="008070B0">
                  <w:rPr>
                    <w:rFonts w:ascii="MS Gothic" w:eastAsia="MS Gothic" w:hAnsi="MS Gothic" w:hint="eastAsia"/>
                    <w:lang w:val="en-US"/>
                  </w:rPr>
                  <w:t>☐</w:t>
                </w:r>
              </w:sdtContent>
            </w:sdt>
            <w:r w:rsidR="008070B0" w:rsidRPr="008070B0">
              <w:rPr>
                <w:lang w:val="en-US"/>
              </w:rPr>
              <w:t xml:space="preserve"> Genetic Resources             </w:t>
            </w:r>
          </w:p>
          <w:p w:rsidR="008070B0" w:rsidRDefault="00C252AE" w:rsidP="008070B0">
            <w:pPr>
              <w:tabs>
                <w:tab w:val="left" w:pos="636"/>
                <w:tab w:val="left" w:pos="991"/>
              </w:tabs>
              <w:rPr>
                <w:lang w:val="en-US"/>
              </w:rPr>
            </w:pPr>
            <w:sdt>
              <w:sdtPr>
                <w:rPr>
                  <w:lang w:val="en-US"/>
                </w:rPr>
                <w:id w:val="-1356496208"/>
                <w14:checkbox>
                  <w14:checked w14:val="0"/>
                  <w14:checkedState w14:val="2612" w14:font="MS Gothic"/>
                  <w14:uncheckedState w14:val="2610" w14:font="MS Gothic"/>
                </w14:checkbox>
              </w:sdtPr>
              <w:sdtEndPr/>
              <w:sdtContent>
                <w:r w:rsidR="008070B0">
                  <w:rPr>
                    <w:rFonts w:ascii="MS Gothic" w:eastAsia="MS Gothic" w:hAnsi="MS Gothic" w:hint="eastAsia"/>
                    <w:lang w:val="en-US"/>
                  </w:rPr>
                  <w:t>☐</w:t>
                </w:r>
              </w:sdtContent>
            </w:sdt>
            <w:r w:rsidR="008070B0">
              <w:rPr>
                <w:lang w:val="en-US"/>
              </w:rPr>
              <w:t xml:space="preserve"> Traditional Knowledge associated with genetic resources       </w:t>
            </w:r>
          </w:p>
        </w:tc>
      </w:tr>
      <w:tr w:rsidR="008070B0" w:rsidTr="006B6687">
        <w:tc>
          <w:tcPr>
            <w:tcW w:w="9768" w:type="dxa"/>
            <w:gridSpan w:val="4"/>
            <w:shd w:val="clear" w:color="auto" w:fill="EEECE1" w:themeFill="background2"/>
          </w:tcPr>
          <w:p w:rsidR="008070B0" w:rsidRDefault="008070B0" w:rsidP="00F61B10">
            <w:pPr>
              <w:rPr>
                <w:lang w:val="en-US"/>
              </w:rPr>
            </w:pPr>
            <w:r>
              <w:rPr>
                <w:lang w:val="en-US"/>
              </w:rPr>
              <w:t>Summarise the subject matter of the research or provide the identification code of the grant</w:t>
            </w:r>
            <w:r w:rsidR="001541E7">
              <w:rPr>
                <w:lang w:val="en-US"/>
              </w:rPr>
              <w:t>:</w:t>
            </w:r>
          </w:p>
        </w:tc>
      </w:tr>
      <w:tr w:rsidR="008070B0" w:rsidTr="007F6E6A">
        <w:tc>
          <w:tcPr>
            <w:tcW w:w="9768" w:type="dxa"/>
            <w:gridSpan w:val="4"/>
          </w:tcPr>
          <w:p w:rsidR="008070B0" w:rsidRDefault="008070B0" w:rsidP="00F61B10">
            <w:pPr>
              <w:rPr>
                <w:lang w:val="en-US"/>
              </w:rPr>
            </w:pPr>
          </w:p>
          <w:p w:rsidR="008070B0" w:rsidRDefault="008070B0" w:rsidP="00F61B10">
            <w:pPr>
              <w:rPr>
                <w:lang w:val="en-US"/>
              </w:rPr>
            </w:pPr>
          </w:p>
          <w:p w:rsidR="007E319D" w:rsidRDefault="007E319D" w:rsidP="00F61B10">
            <w:pPr>
              <w:rPr>
                <w:lang w:val="en-US"/>
              </w:rPr>
            </w:pPr>
          </w:p>
          <w:p w:rsidR="007E319D" w:rsidRDefault="007E319D" w:rsidP="00F61B10">
            <w:pPr>
              <w:rPr>
                <w:lang w:val="en-US"/>
              </w:rPr>
            </w:pPr>
          </w:p>
        </w:tc>
      </w:tr>
      <w:tr w:rsidR="001D1B0B" w:rsidTr="007F6E6A">
        <w:tc>
          <w:tcPr>
            <w:tcW w:w="9768" w:type="dxa"/>
            <w:gridSpan w:val="4"/>
          </w:tcPr>
          <w:p w:rsidR="001D1B0B" w:rsidRDefault="001D1B0B" w:rsidP="00F61B10">
            <w:pPr>
              <w:rPr>
                <w:lang w:val="en-US"/>
              </w:rPr>
            </w:pPr>
            <w:r>
              <w:rPr>
                <w:lang w:val="en-US"/>
              </w:rPr>
              <w:t xml:space="preserve">Confidential?        Yes  </w:t>
            </w:r>
            <w:sdt>
              <w:sdtPr>
                <w:rPr>
                  <w:lang w:val="en-US"/>
                </w:rPr>
                <w:id w:val="-78202774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122748652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1D1B0B" w:rsidTr="001D1B0B">
        <w:tc>
          <w:tcPr>
            <w:tcW w:w="9768" w:type="dxa"/>
            <w:gridSpan w:val="4"/>
            <w:shd w:val="clear" w:color="auto" w:fill="EEECE1" w:themeFill="background2"/>
          </w:tcPr>
          <w:p w:rsidR="001D1B0B" w:rsidRDefault="001D1B0B" w:rsidP="00F61B10">
            <w:pPr>
              <w:rPr>
                <w:lang w:val="en-US"/>
              </w:rPr>
            </w:pPr>
            <w:r>
              <w:rPr>
                <w:lang w:val="en-US"/>
              </w:rPr>
              <w:t>Recipient or recipients of funding, including contact details</w:t>
            </w:r>
          </w:p>
        </w:tc>
      </w:tr>
      <w:tr w:rsidR="001D1B0B" w:rsidTr="001D1B0B">
        <w:tc>
          <w:tcPr>
            <w:tcW w:w="1951" w:type="dxa"/>
          </w:tcPr>
          <w:p w:rsidR="001D1B0B" w:rsidRDefault="001D1B0B" w:rsidP="00F61B10">
            <w:pPr>
              <w:rPr>
                <w:lang w:val="en-US"/>
              </w:rPr>
            </w:pPr>
            <w:r>
              <w:rPr>
                <w:lang w:val="en-US"/>
              </w:rPr>
              <w:t>Name</w:t>
            </w:r>
          </w:p>
        </w:tc>
        <w:tc>
          <w:tcPr>
            <w:tcW w:w="7817" w:type="dxa"/>
            <w:gridSpan w:val="3"/>
          </w:tcPr>
          <w:p w:rsidR="001D1B0B" w:rsidRDefault="001D1B0B" w:rsidP="00F61B10">
            <w:pPr>
              <w:rPr>
                <w:lang w:val="en-US"/>
              </w:rPr>
            </w:pPr>
          </w:p>
        </w:tc>
      </w:tr>
      <w:tr w:rsidR="001D1B0B" w:rsidTr="001D1B0B">
        <w:tc>
          <w:tcPr>
            <w:tcW w:w="1951" w:type="dxa"/>
          </w:tcPr>
          <w:p w:rsidR="001D1B0B" w:rsidRDefault="001D1B0B" w:rsidP="00F61B10">
            <w:pPr>
              <w:rPr>
                <w:lang w:val="en-US"/>
              </w:rPr>
            </w:pPr>
            <w:r>
              <w:rPr>
                <w:lang w:val="en-US"/>
              </w:rPr>
              <w:t>Address</w:t>
            </w:r>
          </w:p>
        </w:tc>
        <w:tc>
          <w:tcPr>
            <w:tcW w:w="7817" w:type="dxa"/>
            <w:gridSpan w:val="3"/>
          </w:tcPr>
          <w:p w:rsidR="001D1B0B" w:rsidRDefault="001D1B0B" w:rsidP="00F61B10">
            <w:pPr>
              <w:rPr>
                <w:lang w:val="en-US"/>
              </w:rPr>
            </w:pPr>
          </w:p>
        </w:tc>
      </w:tr>
      <w:tr w:rsidR="001D1B0B" w:rsidTr="001D1B0B">
        <w:tc>
          <w:tcPr>
            <w:tcW w:w="1951" w:type="dxa"/>
          </w:tcPr>
          <w:p w:rsidR="001D1B0B" w:rsidRDefault="001D1B0B" w:rsidP="00F61B10">
            <w:pPr>
              <w:rPr>
                <w:lang w:val="en-US"/>
              </w:rPr>
            </w:pPr>
            <w:r>
              <w:rPr>
                <w:lang w:val="en-US"/>
              </w:rPr>
              <w:t>Email</w:t>
            </w:r>
          </w:p>
        </w:tc>
        <w:tc>
          <w:tcPr>
            <w:tcW w:w="7817" w:type="dxa"/>
            <w:gridSpan w:val="3"/>
          </w:tcPr>
          <w:p w:rsidR="001D1B0B" w:rsidRDefault="001D1B0B" w:rsidP="00F61B10">
            <w:pPr>
              <w:rPr>
                <w:lang w:val="en-US"/>
              </w:rPr>
            </w:pPr>
          </w:p>
        </w:tc>
      </w:tr>
      <w:tr w:rsidR="001D1B0B" w:rsidTr="001D1B0B">
        <w:tc>
          <w:tcPr>
            <w:tcW w:w="1951" w:type="dxa"/>
          </w:tcPr>
          <w:p w:rsidR="001D1B0B" w:rsidRDefault="001D1B0B" w:rsidP="00F61B10">
            <w:pPr>
              <w:rPr>
                <w:lang w:val="en-US"/>
              </w:rPr>
            </w:pPr>
            <w:r>
              <w:rPr>
                <w:lang w:val="en-US"/>
              </w:rPr>
              <w:t>Telephone</w:t>
            </w:r>
          </w:p>
        </w:tc>
        <w:tc>
          <w:tcPr>
            <w:tcW w:w="7817" w:type="dxa"/>
            <w:gridSpan w:val="3"/>
          </w:tcPr>
          <w:p w:rsidR="001D1B0B" w:rsidRDefault="001D1B0B" w:rsidP="00F61B10">
            <w:pPr>
              <w:rPr>
                <w:lang w:val="en-US"/>
              </w:rPr>
            </w:pPr>
          </w:p>
        </w:tc>
      </w:tr>
      <w:tr w:rsidR="001D1B0B" w:rsidTr="001D1B0B">
        <w:tc>
          <w:tcPr>
            <w:tcW w:w="1951" w:type="dxa"/>
          </w:tcPr>
          <w:p w:rsidR="001D1B0B" w:rsidRDefault="001D1B0B" w:rsidP="00F61B10">
            <w:pPr>
              <w:rPr>
                <w:lang w:val="en-US"/>
              </w:rPr>
            </w:pPr>
            <w:r>
              <w:rPr>
                <w:lang w:val="en-US"/>
              </w:rPr>
              <w:t>Website (where available)</w:t>
            </w:r>
          </w:p>
        </w:tc>
        <w:tc>
          <w:tcPr>
            <w:tcW w:w="7817" w:type="dxa"/>
            <w:gridSpan w:val="3"/>
          </w:tcPr>
          <w:p w:rsidR="001D1B0B" w:rsidRDefault="001D1B0B" w:rsidP="00F61B10">
            <w:pPr>
              <w:rPr>
                <w:lang w:val="en-US"/>
              </w:rPr>
            </w:pPr>
          </w:p>
        </w:tc>
      </w:tr>
      <w:tr w:rsidR="001D1B0B" w:rsidTr="001D1B0B">
        <w:tc>
          <w:tcPr>
            <w:tcW w:w="8330" w:type="dxa"/>
            <w:gridSpan w:val="2"/>
            <w:shd w:val="clear" w:color="auto" w:fill="EEECE1" w:themeFill="background2"/>
          </w:tcPr>
          <w:p w:rsidR="001D1B0B" w:rsidRDefault="001D1B0B" w:rsidP="00F61B10">
            <w:pPr>
              <w:rPr>
                <w:lang w:val="en-US"/>
              </w:rPr>
            </w:pPr>
            <w:r>
              <w:rPr>
                <w:lang w:val="en-US"/>
              </w:rPr>
              <w:t>Information on exercise of due diligence</w:t>
            </w:r>
          </w:p>
        </w:tc>
        <w:tc>
          <w:tcPr>
            <w:tcW w:w="709" w:type="dxa"/>
            <w:shd w:val="clear" w:color="auto" w:fill="EEECE1" w:themeFill="background2"/>
          </w:tcPr>
          <w:p w:rsidR="001D1B0B" w:rsidRDefault="001D1B0B" w:rsidP="00F61B10">
            <w:pPr>
              <w:rPr>
                <w:lang w:val="en-US"/>
              </w:rPr>
            </w:pPr>
            <w:r>
              <w:rPr>
                <w:lang w:val="en-US"/>
              </w:rPr>
              <w:t>Yes</w:t>
            </w:r>
          </w:p>
        </w:tc>
        <w:tc>
          <w:tcPr>
            <w:tcW w:w="729" w:type="dxa"/>
            <w:shd w:val="clear" w:color="auto" w:fill="EEECE1" w:themeFill="background2"/>
          </w:tcPr>
          <w:p w:rsidR="001D1B0B" w:rsidRDefault="001D1B0B" w:rsidP="00F61B10">
            <w:pPr>
              <w:rPr>
                <w:lang w:val="en-US"/>
              </w:rPr>
            </w:pPr>
            <w:r>
              <w:rPr>
                <w:lang w:val="en-US"/>
              </w:rPr>
              <w:t>No</w:t>
            </w:r>
          </w:p>
        </w:tc>
      </w:tr>
      <w:tr w:rsidR="001D1B0B" w:rsidTr="001D1B0B">
        <w:tc>
          <w:tcPr>
            <w:tcW w:w="8330" w:type="dxa"/>
            <w:gridSpan w:val="2"/>
          </w:tcPr>
          <w:p w:rsidR="001D1B0B" w:rsidRDefault="001D1B0B" w:rsidP="001D1B0B">
            <w:pPr>
              <w:rPr>
                <w:lang w:val="en-US"/>
              </w:rPr>
            </w:pPr>
            <w:r w:rsidRPr="001D1B0B">
              <w:rPr>
                <w:lang w:val="en-US"/>
              </w:rPr>
              <w:t xml:space="preserve">An internationally recognised certificate of compliance (i) was issued for my </w:t>
            </w:r>
            <w:r>
              <w:rPr>
                <w:lang w:val="en-US"/>
              </w:rPr>
              <w:t>or my entity's</w:t>
            </w:r>
            <w:r w:rsidRPr="001D1B0B">
              <w:rPr>
                <w:lang w:val="en-US"/>
              </w:rPr>
              <w:t xml:space="preserve"> access or (ii) covers the terms of this access to the genetic resource(s) and traditional knowledge associated with genetic resources.</w:t>
            </w:r>
            <w:r>
              <w:rPr>
                <w:lang w:val="en-US"/>
              </w:rPr>
              <w:t xml:space="preserve"> </w:t>
            </w:r>
          </w:p>
        </w:tc>
        <w:tc>
          <w:tcPr>
            <w:tcW w:w="709" w:type="dxa"/>
          </w:tcPr>
          <w:p w:rsidR="001D1B0B" w:rsidRDefault="001D1B0B" w:rsidP="001D1B0B">
            <w:pPr>
              <w:rPr>
                <w:lang w:val="en-US"/>
              </w:rPr>
            </w:pPr>
          </w:p>
        </w:tc>
        <w:tc>
          <w:tcPr>
            <w:tcW w:w="729" w:type="dxa"/>
          </w:tcPr>
          <w:p w:rsidR="001D1B0B" w:rsidRDefault="001D1B0B" w:rsidP="001D1B0B">
            <w:pPr>
              <w:rPr>
                <w:lang w:val="en-US"/>
              </w:rPr>
            </w:pPr>
          </w:p>
        </w:tc>
      </w:tr>
      <w:tr w:rsidR="00060F0F" w:rsidTr="00106A46">
        <w:tc>
          <w:tcPr>
            <w:tcW w:w="9768" w:type="dxa"/>
            <w:gridSpan w:val="4"/>
          </w:tcPr>
          <w:p w:rsidR="00060F0F" w:rsidRDefault="00060F0F" w:rsidP="00F61B10">
            <w:pPr>
              <w:rPr>
                <w:lang w:val="en-US"/>
              </w:rPr>
            </w:pPr>
            <w:r w:rsidRPr="00060F0F">
              <w:rPr>
                <w:lang w:val="en-US"/>
              </w:rPr>
              <w:t xml:space="preserve">If ‘Yes’ please provide the unique identifier of the internationally recognised certificate of compliance and then go to Part B (1): </w:t>
            </w:r>
          </w:p>
          <w:p w:rsidR="00060F0F" w:rsidRDefault="00060F0F" w:rsidP="00F61B10">
            <w:pPr>
              <w:rPr>
                <w:lang w:val="en-US"/>
              </w:rPr>
            </w:pPr>
          </w:p>
          <w:p w:rsidR="007E319D" w:rsidRDefault="007E319D" w:rsidP="00F61B10">
            <w:pPr>
              <w:rPr>
                <w:lang w:val="en-US"/>
              </w:rPr>
            </w:pPr>
          </w:p>
        </w:tc>
      </w:tr>
      <w:tr w:rsidR="001D1B0B" w:rsidTr="00106A46">
        <w:tc>
          <w:tcPr>
            <w:tcW w:w="9768" w:type="dxa"/>
            <w:gridSpan w:val="4"/>
          </w:tcPr>
          <w:p w:rsidR="001D1B0B" w:rsidRDefault="001D1B0B" w:rsidP="00F61B10">
            <w:pPr>
              <w:rPr>
                <w:lang w:val="en-US"/>
              </w:rPr>
            </w:pPr>
            <w:r>
              <w:rPr>
                <w:lang w:val="en-US"/>
              </w:rPr>
              <w:t>If ‘No’ please provide the information below</w:t>
            </w:r>
          </w:p>
        </w:tc>
      </w:tr>
      <w:tr w:rsidR="001D1B0B" w:rsidTr="001541E7">
        <w:tc>
          <w:tcPr>
            <w:tcW w:w="9768" w:type="dxa"/>
            <w:gridSpan w:val="4"/>
            <w:shd w:val="clear" w:color="auto" w:fill="EEECE1" w:themeFill="background2"/>
          </w:tcPr>
          <w:p w:rsidR="001D1B0B" w:rsidRDefault="001D1B0B" w:rsidP="00F61B10">
            <w:pPr>
              <w:rPr>
                <w:lang w:val="en-US"/>
              </w:rPr>
            </w:pPr>
            <w:r>
              <w:rPr>
                <w:lang w:val="en-US"/>
              </w:rPr>
              <w:t>1. Place of access:</w:t>
            </w:r>
          </w:p>
        </w:tc>
      </w:tr>
      <w:tr w:rsidR="001541E7" w:rsidTr="00106A46">
        <w:tc>
          <w:tcPr>
            <w:tcW w:w="9768" w:type="dxa"/>
            <w:gridSpan w:val="4"/>
          </w:tcPr>
          <w:p w:rsidR="001541E7" w:rsidRDefault="001541E7" w:rsidP="00F61B10">
            <w:pPr>
              <w:rPr>
                <w:lang w:val="en-US"/>
              </w:rPr>
            </w:pPr>
          </w:p>
          <w:p w:rsidR="007E319D" w:rsidRDefault="007E319D" w:rsidP="00F61B10">
            <w:pPr>
              <w:rPr>
                <w:lang w:val="en-US"/>
              </w:rPr>
            </w:pPr>
          </w:p>
        </w:tc>
      </w:tr>
      <w:tr w:rsidR="001D1B0B" w:rsidTr="00106A46">
        <w:tc>
          <w:tcPr>
            <w:tcW w:w="9768" w:type="dxa"/>
            <w:gridSpan w:val="4"/>
          </w:tcPr>
          <w:p w:rsidR="001D1B0B" w:rsidRDefault="001D1B0B" w:rsidP="00F61B10">
            <w:pPr>
              <w:rPr>
                <w:lang w:val="en-US"/>
              </w:rPr>
            </w:pPr>
            <w:r w:rsidRPr="001D1B0B">
              <w:rPr>
                <w:lang w:val="en-US"/>
              </w:rPr>
              <w:t xml:space="preserve">Confidential?        Yes  </w:t>
            </w:r>
            <w:sdt>
              <w:sdtPr>
                <w:rPr>
                  <w:lang w:val="en-US"/>
                </w:rPr>
                <w:id w:val="-1078596218"/>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1569642527"/>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1D1B0B" w:rsidTr="001541E7">
        <w:tc>
          <w:tcPr>
            <w:tcW w:w="9768" w:type="dxa"/>
            <w:gridSpan w:val="4"/>
            <w:shd w:val="clear" w:color="auto" w:fill="EEECE1" w:themeFill="background2"/>
          </w:tcPr>
          <w:p w:rsidR="001D1B0B" w:rsidRDefault="001D1B0B" w:rsidP="00F61B10">
            <w:pPr>
              <w:rPr>
                <w:lang w:val="en-US"/>
              </w:rPr>
            </w:pPr>
            <w:r>
              <w:rPr>
                <w:lang w:val="en-US"/>
              </w:rPr>
              <w:t>2. Description of the genetic resources or traditional knowledge associated with genetic resources utilised; or unique identifier(s), where available:</w:t>
            </w:r>
          </w:p>
        </w:tc>
      </w:tr>
      <w:tr w:rsidR="001541E7" w:rsidTr="00106A46">
        <w:tc>
          <w:tcPr>
            <w:tcW w:w="9768" w:type="dxa"/>
            <w:gridSpan w:val="4"/>
          </w:tcPr>
          <w:p w:rsidR="001541E7" w:rsidRDefault="001541E7" w:rsidP="00F61B10">
            <w:pPr>
              <w:rPr>
                <w:lang w:val="en-US"/>
              </w:rPr>
            </w:pPr>
          </w:p>
          <w:p w:rsidR="007E319D" w:rsidRDefault="007E319D" w:rsidP="00F61B10">
            <w:pPr>
              <w:rPr>
                <w:lang w:val="en-US"/>
              </w:rPr>
            </w:pPr>
          </w:p>
        </w:tc>
      </w:tr>
      <w:tr w:rsidR="001D1B0B" w:rsidTr="00106A46">
        <w:tc>
          <w:tcPr>
            <w:tcW w:w="9768" w:type="dxa"/>
            <w:gridSpan w:val="4"/>
          </w:tcPr>
          <w:p w:rsidR="001D1B0B" w:rsidRDefault="001D1B0B" w:rsidP="00F61B10">
            <w:pPr>
              <w:rPr>
                <w:lang w:val="en-US"/>
              </w:rPr>
            </w:pPr>
            <w:r w:rsidRPr="001D1B0B">
              <w:rPr>
                <w:lang w:val="en-US"/>
              </w:rPr>
              <w:t xml:space="preserve">Confidential?        Yes  </w:t>
            </w:r>
            <w:sdt>
              <w:sdtPr>
                <w:rPr>
                  <w:lang w:val="en-US"/>
                </w:rPr>
                <w:id w:val="775301593"/>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1473982487"/>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1D1B0B" w:rsidTr="001541E7">
        <w:tc>
          <w:tcPr>
            <w:tcW w:w="9768" w:type="dxa"/>
            <w:gridSpan w:val="4"/>
            <w:shd w:val="clear" w:color="auto" w:fill="EEECE1" w:themeFill="background2"/>
          </w:tcPr>
          <w:p w:rsidR="001D1B0B" w:rsidRDefault="001D1B0B" w:rsidP="00F61B10">
            <w:pPr>
              <w:rPr>
                <w:lang w:val="en-US"/>
              </w:rPr>
            </w:pPr>
            <w:r>
              <w:rPr>
                <w:lang w:val="en-US"/>
              </w:rPr>
              <w:t>3. Identifier of access permit or its equivalent</w:t>
            </w:r>
            <w:r w:rsidR="001541E7">
              <w:rPr>
                <w:rStyle w:val="FootnoteReference"/>
                <w:lang w:val="en-US"/>
              </w:rPr>
              <w:footnoteReference w:id="2"/>
            </w:r>
            <w:r>
              <w:rPr>
                <w:lang w:val="en-US"/>
              </w:rPr>
              <w:t>, where available:</w:t>
            </w:r>
          </w:p>
        </w:tc>
      </w:tr>
      <w:tr w:rsidR="001541E7" w:rsidTr="00106A46">
        <w:tc>
          <w:tcPr>
            <w:tcW w:w="9768" w:type="dxa"/>
            <w:gridSpan w:val="4"/>
          </w:tcPr>
          <w:p w:rsidR="001541E7" w:rsidRDefault="001541E7" w:rsidP="00F61B10">
            <w:pPr>
              <w:rPr>
                <w:lang w:val="en-US"/>
              </w:rPr>
            </w:pPr>
          </w:p>
          <w:p w:rsidR="007E319D" w:rsidRDefault="007E319D" w:rsidP="00F61B10">
            <w:pPr>
              <w:rPr>
                <w:lang w:val="en-US"/>
              </w:rPr>
            </w:pPr>
          </w:p>
        </w:tc>
      </w:tr>
      <w:tr w:rsidR="001D1B0B" w:rsidTr="00106A46">
        <w:tc>
          <w:tcPr>
            <w:tcW w:w="9768" w:type="dxa"/>
            <w:gridSpan w:val="4"/>
          </w:tcPr>
          <w:p w:rsidR="001D1B0B" w:rsidRDefault="001D1B0B" w:rsidP="00F61B10">
            <w:pPr>
              <w:rPr>
                <w:lang w:val="en-US"/>
              </w:rPr>
            </w:pPr>
            <w:r w:rsidRPr="001D1B0B">
              <w:rPr>
                <w:lang w:val="en-US"/>
              </w:rPr>
              <w:t xml:space="preserve">Confidential?        Yes  </w:t>
            </w:r>
            <w:sdt>
              <w:sdtPr>
                <w:rPr>
                  <w:lang w:val="en-US"/>
                </w:rPr>
                <w:id w:val="499552905"/>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389355009"/>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1541E7" w:rsidTr="00106A46">
        <w:tc>
          <w:tcPr>
            <w:tcW w:w="9768" w:type="dxa"/>
            <w:gridSpan w:val="4"/>
          </w:tcPr>
          <w:p w:rsidR="001541E7" w:rsidRPr="001D1B0B" w:rsidRDefault="001541E7" w:rsidP="00F61B10">
            <w:pPr>
              <w:rPr>
                <w:lang w:val="en-US"/>
              </w:rPr>
            </w:pPr>
            <w:r>
              <w:rPr>
                <w:lang w:val="en-US"/>
              </w:rPr>
              <w:t>Please go to Part B (2)</w:t>
            </w:r>
          </w:p>
        </w:tc>
      </w:tr>
    </w:tbl>
    <w:p w:rsidR="00D34A4C" w:rsidRDefault="00D34A4C" w:rsidP="00873870">
      <w:pPr>
        <w:rPr>
          <w:lang w:val="en-US"/>
        </w:rPr>
      </w:pPr>
    </w:p>
    <w:tbl>
      <w:tblPr>
        <w:tblStyle w:val="TableGrid"/>
        <w:tblW w:w="0" w:type="auto"/>
        <w:tblLook w:val="04A0" w:firstRow="1" w:lastRow="0" w:firstColumn="1" w:lastColumn="0" w:noHBand="0" w:noVBand="1"/>
      </w:tblPr>
      <w:tblGrid>
        <w:gridCol w:w="4884"/>
        <w:gridCol w:w="4884"/>
      </w:tblGrid>
      <w:tr w:rsidR="001541E7" w:rsidTr="00F61B10">
        <w:tc>
          <w:tcPr>
            <w:tcW w:w="9768" w:type="dxa"/>
            <w:gridSpan w:val="2"/>
            <w:shd w:val="clear" w:color="auto" w:fill="DDD9C3" w:themeFill="background2" w:themeFillShade="E6"/>
          </w:tcPr>
          <w:p w:rsidR="001541E7" w:rsidRPr="00E23357" w:rsidRDefault="001541E7" w:rsidP="00F61B10">
            <w:pPr>
              <w:rPr>
                <w:b/>
                <w:lang w:val="en-US"/>
              </w:rPr>
            </w:pPr>
            <w:r>
              <w:rPr>
                <w:b/>
                <w:lang w:val="en-US"/>
              </w:rPr>
              <w:t>B. Information not to be transmitted to the ABSCH</w:t>
            </w:r>
          </w:p>
        </w:tc>
      </w:tr>
      <w:tr w:rsidR="001541E7" w:rsidTr="00F61B10">
        <w:tc>
          <w:tcPr>
            <w:tcW w:w="9768" w:type="dxa"/>
            <w:gridSpan w:val="2"/>
            <w:shd w:val="clear" w:color="auto" w:fill="EEECE1" w:themeFill="background2"/>
          </w:tcPr>
          <w:p w:rsidR="001541E7" w:rsidRDefault="001541E7" w:rsidP="00F61B10">
            <w:pPr>
              <w:tabs>
                <w:tab w:val="left" w:pos="636"/>
                <w:tab w:val="left" w:pos="991"/>
              </w:tabs>
              <w:rPr>
                <w:lang w:val="en-US"/>
              </w:rPr>
            </w:pPr>
            <w:r>
              <w:rPr>
                <w:lang w:val="en-US"/>
              </w:rPr>
              <w:t>1. Please confirm the declaration below by ticking the box, then go to B(3).</w:t>
            </w:r>
          </w:p>
        </w:tc>
      </w:tr>
      <w:tr w:rsidR="001541E7" w:rsidTr="00F61B10">
        <w:tc>
          <w:tcPr>
            <w:tcW w:w="9768" w:type="dxa"/>
            <w:gridSpan w:val="2"/>
          </w:tcPr>
          <w:p w:rsidR="001541E7" w:rsidRPr="001541E7" w:rsidRDefault="001541E7" w:rsidP="00F61B10">
            <w:pPr>
              <w:tabs>
                <w:tab w:val="left" w:pos="636"/>
                <w:tab w:val="left" w:pos="991"/>
              </w:tabs>
            </w:pPr>
            <w:r>
              <w:rPr>
                <w:lang w:val="en-US"/>
              </w:rPr>
              <w:t xml:space="preserve"> </w:t>
            </w:r>
            <w:r w:rsidRPr="001541E7">
              <w:t>I declare that I will keep and transfer to subsequent user(s) a copy of the internationally recognised certificate of compliance as well as information on the content of the mutually agreed terms relevant for subsequent users.</w:t>
            </w:r>
            <w:r>
              <w:t xml:space="preserve"> </w:t>
            </w:r>
            <w:sdt>
              <w:sdtPr>
                <w:id w:val="2474001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541E7" w:rsidTr="001541E7">
        <w:tc>
          <w:tcPr>
            <w:tcW w:w="9768" w:type="dxa"/>
            <w:gridSpan w:val="2"/>
            <w:shd w:val="clear" w:color="auto" w:fill="EEECE1" w:themeFill="background2"/>
          </w:tcPr>
          <w:p w:rsidR="001541E7" w:rsidRDefault="001541E7" w:rsidP="00F61B10">
            <w:pPr>
              <w:tabs>
                <w:tab w:val="left" w:pos="636"/>
                <w:tab w:val="left" w:pos="991"/>
              </w:tabs>
              <w:rPr>
                <w:lang w:val="en-US"/>
              </w:rPr>
            </w:pPr>
            <w:r>
              <w:rPr>
                <w:lang w:val="en-US"/>
              </w:rPr>
              <w:t xml:space="preserve">2. </w:t>
            </w:r>
            <w:r w:rsidRPr="001541E7">
              <w:rPr>
                <w:lang w:val="en-US"/>
              </w:rPr>
              <w:t>Please confirm the declaration below by ticking the box, then go to B(3).</w:t>
            </w:r>
          </w:p>
        </w:tc>
      </w:tr>
      <w:tr w:rsidR="001541E7" w:rsidTr="00F61B10">
        <w:tc>
          <w:tcPr>
            <w:tcW w:w="9768" w:type="dxa"/>
            <w:gridSpan w:val="2"/>
          </w:tcPr>
          <w:p w:rsidR="001541E7" w:rsidRPr="001541E7" w:rsidRDefault="001541E7" w:rsidP="001541E7">
            <w:pPr>
              <w:tabs>
                <w:tab w:val="left" w:pos="636"/>
                <w:tab w:val="left" w:pos="991"/>
              </w:tabs>
            </w:pPr>
            <w:r w:rsidRPr="001541E7">
              <w:t>I declare that I am in possessi</w:t>
            </w:r>
            <w:r>
              <w:t>on of the following information</w:t>
            </w:r>
            <w:r w:rsidRPr="001541E7">
              <w:t>:</w:t>
            </w:r>
          </w:p>
          <w:p w:rsidR="001541E7" w:rsidRDefault="001541E7" w:rsidP="00F61B10">
            <w:pPr>
              <w:tabs>
                <w:tab w:val="left" w:pos="636"/>
                <w:tab w:val="left" w:pos="991"/>
              </w:tabs>
              <w:rPr>
                <w:lang w:val="en-US"/>
              </w:rPr>
            </w:pPr>
          </w:p>
          <w:p w:rsidR="001541E7" w:rsidRDefault="001541E7" w:rsidP="001541E7">
            <w:pPr>
              <w:pStyle w:val="ListParagraph"/>
              <w:numPr>
                <w:ilvl w:val="0"/>
                <w:numId w:val="32"/>
              </w:numPr>
              <w:tabs>
                <w:tab w:val="left" w:pos="636"/>
                <w:tab w:val="left" w:pos="991"/>
              </w:tabs>
              <w:rPr>
                <w:lang w:val="en-US"/>
              </w:rPr>
            </w:pPr>
            <w:r>
              <w:rPr>
                <w:lang w:val="en-US"/>
              </w:rPr>
              <w:t>Date of access;</w:t>
            </w:r>
          </w:p>
          <w:p w:rsidR="001541E7" w:rsidRDefault="001541E7" w:rsidP="001541E7">
            <w:pPr>
              <w:pStyle w:val="ListParagraph"/>
              <w:numPr>
                <w:ilvl w:val="0"/>
                <w:numId w:val="32"/>
              </w:numPr>
              <w:tabs>
                <w:tab w:val="left" w:pos="636"/>
                <w:tab w:val="left" w:pos="991"/>
              </w:tabs>
              <w:rPr>
                <w:lang w:val="en-US"/>
              </w:rPr>
            </w:pPr>
            <w:r>
              <w:rPr>
                <w:lang w:val="en-US"/>
              </w:rPr>
              <w:t>Person or entity having granted prior informed consent, where applicable;</w:t>
            </w:r>
          </w:p>
          <w:p w:rsidR="001541E7" w:rsidRDefault="001541E7" w:rsidP="001541E7">
            <w:pPr>
              <w:pStyle w:val="ListParagraph"/>
              <w:numPr>
                <w:ilvl w:val="0"/>
                <w:numId w:val="32"/>
              </w:numPr>
              <w:tabs>
                <w:tab w:val="left" w:pos="636"/>
                <w:tab w:val="left" w:pos="991"/>
              </w:tabs>
              <w:rPr>
                <w:lang w:val="en-US"/>
              </w:rPr>
            </w:pPr>
            <w:r>
              <w:rPr>
                <w:lang w:val="en-US"/>
              </w:rPr>
              <w:t>Person or entity to whom prior informed consent was granted (where applicable), if not granted directly to me or my entity;</w:t>
            </w:r>
          </w:p>
          <w:p w:rsidR="001541E7" w:rsidRDefault="001541E7" w:rsidP="001541E7">
            <w:pPr>
              <w:pStyle w:val="ListParagraph"/>
              <w:numPr>
                <w:ilvl w:val="0"/>
                <w:numId w:val="32"/>
              </w:numPr>
              <w:tabs>
                <w:tab w:val="left" w:pos="636"/>
                <w:tab w:val="left" w:pos="991"/>
              </w:tabs>
              <w:rPr>
                <w:lang w:val="en-US"/>
              </w:rPr>
            </w:pPr>
            <w:r>
              <w:rPr>
                <w:lang w:val="en-US"/>
              </w:rPr>
              <w:t>Mutually agreed terms, where applicable;</w:t>
            </w:r>
          </w:p>
          <w:p w:rsidR="001541E7" w:rsidRDefault="001541E7" w:rsidP="001541E7">
            <w:pPr>
              <w:pStyle w:val="ListParagraph"/>
              <w:numPr>
                <w:ilvl w:val="0"/>
                <w:numId w:val="32"/>
              </w:numPr>
              <w:tabs>
                <w:tab w:val="left" w:pos="636"/>
                <w:tab w:val="left" w:pos="991"/>
              </w:tabs>
              <w:rPr>
                <w:lang w:val="en-US"/>
              </w:rPr>
            </w:pPr>
            <w:r>
              <w:rPr>
                <w:lang w:val="en-US"/>
              </w:rPr>
              <w:t>The source from which I or my entity obtained the genetic resource and traditional knowledge associated with genetic resources;</w:t>
            </w:r>
          </w:p>
          <w:p w:rsidR="001541E7" w:rsidRDefault="001541E7" w:rsidP="001541E7">
            <w:pPr>
              <w:pStyle w:val="ListParagraph"/>
              <w:numPr>
                <w:ilvl w:val="0"/>
                <w:numId w:val="32"/>
              </w:numPr>
              <w:tabs>
                <w:tab w:val="left" w:pos="636"/>
                <w:tab w:val="left" w:pos="991"/>
              </w:tabs>
              <w:rPr>
                <w:lang w:val="en-US"/>
              </w:rPr>
            </w:pPr>
            <w:r>
              <w:rPr>
                <w:lang w:val="en-US"/>
              </w:rPr>
              <w:t>Presence or absence of rights and obligations relating to access and benefit-sharing including rights and obligations regarding subsequent applications and commercialisation.</w:t>
            </w:r>
          </w:p>
          <w:p w:rsidR="001541E7" w:rsidRDefault="001541E7" w:rsidP="001541E7">
            <w:pPr>
              <w:tabs>
                <w:tab w:val="left" w:pos="636"/>
                <w:tab w:val="left" w:pos="991"/>
              </w:tabs>
              <w:rPr>
                <w:lang w:val="en-US"/>
              </w:rPr>
            </w:pPr>
          </w:p>
          <w:p w:rsidR="001541E7" w:rsidRDefault="001541E7" w:rsidP="00F61B10">
            <w:pPr>
              <w:tabs>
                <w:tab w:val="left" w:pos="636"/>
                <w:tab w:val="left" w:pos="991"/>
              </w:tabs>
              <w:rPr>
                <w:lang w:val="en-US"/>
              </w:rPr>
            </w:pPr>
            <w:r>
              <w:rPr>
                <w:lang w:val="en-US"/>
              </w:rPr>
              <w:t xml:space="preserve">I will keep and transfer this information to subsequent user(s). </w:t>
            </w:r>
            <w:sdt>
              <w:sdtPr>
                <w:rPr>
                  <w:lang w:val="en-US"/>
                </w:rPr>
                <w:id w:val="15602033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1541E7" w:rsidTr="0011286E">
        <w:tc>
          <w:tcPr>
            <w:tcW w:w="9768" w:type="dxa"/>
            <w:gridSpan w:val="2"/>
            <w:shd w:val="clear" w:color="auto" w:fill="EEECE1" w:themeFill="background2"/>
          </w:tcPr>
          <w:p w:rsidR="001541E7" w:rsidRPr="001541E7" w:rsidRDefault="001541E7" w:rsidP="001541E7">
            <w:pPr>
              <w:tabs>
                <w:tab w:val="left" w:pos="636"/>
                <w:tab w:val="left" w:pos="991"/>
              </w:tabs>
            </w:pPr>
            <w:r>
              <w:t>3. Where genetic resource(s) was/were obtained from a registered collection</w:t>
            </w:r>
            <w:r w:rsidR="00C252AE">
              <w:rPr>
                <w:rStyle w:val="FootnoteReference"/>
              </w:rPr>
              <w:footnoteReference w:id="3"/>
            </w:r>
            <w:r>
              <w:t>, please provide the registration code of the collection:</w:t>
            </w:r>
          </w:p>
        </w:tc>
      </w:tr>
      <w:tr w:rsidR="001541E7" w:rsidTr="00F61B10">
        <w:tc>
          <w:tcPr>
            <w:tcW w:w="9768" w:type="dxa"/>
            <w:gridSpan w:val="2"/>
          </w:tcPr>
          <w:p w:rsidR="001541E7" w:rsidRDefault="001541E7" w:rsidP="001541E7">
            <w:pPr>
              <w:tabs>
                <w:tab w:val="left" w:pos="636"/>
                <w:tab w:val="left" w:pos="991"/>
              </w:tabs>
            </w:pPr>
          </w:p>
        </w:tc>
      </w:tr>
      <w:tr w:rsidR="001541E7" w:rsidTr="0011286E">
        <w:tc>
          <w:tcPr>
            <w:tcW w:w="9768" w:type="dxa"/>
            <w:gridSpan w:val="2"/>
            <w:shd w:val="clear" w:color="auto" w:fill="EEECE1" w:themeFill="background2"/>
          </w:tcPr>
          <w:p w:rsidR="001541E7" w:rsidRDefault="001541E7" w:rsidP="001541E7">
            <w:pPr>
              <w:tabs>
                <w:tab w:val="left" w:pos="636"/>
                <w:tab w:val="left" w:pos="991"/>
              </w:tabs>
            </w:pPr>
            <w:r>
              <w:t>4. The research grant is funded by the following sources</w:t>
            </w:r>
            <w:r w:rsidR="0011286E">
              <w:t>:</w:t>
            </w:r>
          </w:p>
        </w:tc>
      </w:tr>
      <w:tr w:rsidR="0011286E" w:rsidTr="00E70FBA">
        <w:tc>
          <w:tcPr>
            <w:tcW w:w="4884" w:type="dxa"/>
          </w:tcPr>
          <w:p w:rsidR="0011286E" w:rsidRDefault="0011286E" w:rsidP="001541E7">
            <w:pPr>
              <w:tabs>
                <w:tab w:val="left" w:pos="636"/>
                <w:tab w:val="left" w:pos="991"/>
              </w:tabs>
            </w:pPr>
            <w:r>
              <w:t xml:space="preserve">Private  </w:t>
            </w:r>
            <w:sdt>
              <w:sdtPr>
                <w:id w:val="505256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1286E" w:rsidRDefault="0011286E" w:rsidP="001541E7">
            <w:pPr>
              <w:tabs>
                <w:tab w:val="left" w:pos="636"/>
                <w:tab w:val="left" w:pos="991"/>
              </w:tabs>
            </w:pPr>
          </w:p>
        </w:tc>
        <w:tc>
          <w:tcPr>
            <w:tcW w:w="4884" w:type="dxa"/>
          </w:tcPr>
          <w:p w:rsidR="0011286E" w:rsidRDefault="0011286E" w:rsidP="001541E7">
            <w:pPr>
              <w:tabs>
                <w:tab w:val="left" w:pos="636"/>
                <w:tab w:val="left" w:pos="991"/>
              </w:tabs>
            </w:pPr>
            <w:r>
              <w:t xml:space="preserve">Public  </w:t>
            </w:r>
            <w:sdt>
              <w:sdtPr>
                <w:id w:val="520440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541E7" w:rsidTr="0011286E">
        <w:tc>
          <w:tcPr>
            <w:tcW w:w="9768" w:type="dxa"/>
            <w:gridSpan w:val="2"/>
            <w:shd w:val="clear" w:color="auto" w:fill="EEECE1" w:themeFill="background2"/>
          </w:tcPr>
          <w:p w:rsidR="001541E7" w:rsidRDefault="001541E7" w:rsidP="001541E7">
            <w:pPr>
              <w:tabs>
                <w:tab w:val="left" w:pos="636"/>
                <w:tab w:val="left" w:pos="991"/>
              </w:tabs>
            </w:pPr>
            <w:r>
              <w:t xml:space="preserve">5. Member State(s) in which the </w:t>
            </w:r>
            <w:r w:rsidR="0011286E">
              <w:t>utilisation of genetic resources and traditional knowledge associated with genetic resources takes place or has taken place:</w:t>
            </w:r>
          </w:p>
        </w:tc>
      </w:tr>
      <w:tr w:rsidR="0011286E" w:rsidTr="00F61B10">
        <w:tc>
          <w:tcPr>
            <w:tcW w:w="9768" w:type="dxa"/>
            <w:gridSpan w:val="2"/>
          </w:tcPr>
          <w:p w:rsidR="0011286E" w:rsidRDefault="0011286E" w:rsidP="001541E7">
            <w:pPr>
              <w:tabs>
                <w:tab w:val="left" w:pos="636"/>
                <w:tab w:val="left" w:pos="991"/>
              </w:tabs>
            </w:pPr>
          </w:p>
        </w:tc>
      </w:tr>
    </w:tbl>
    <w:p w:rsidR="00D34A4C" w:rsidRDefault="00D34A4C" w:rsidP="00873870">
      <w:pPr>
        <w:rPr>
          <w:lang w:val="en-US"/>
        </w:rPr>
      </w:pPr>
    </w:p>
    <w:tbl>
      <w:tblPr>
        <w:tblStyle w:val="TableGrid"/>
        <w:tblW w:w="0" w:type="auto"/>
        <w:tblLook w:val="04A0" w:firstRow="1" w:lastRow="0" w:firstColumn="1" w:lastColumn="0" w:noHBand="0" w:noVBand="1"/>
      </w:tblPr>
      <w:tblGrid>
        <w:gridCol w:w="9768"/>
      </w:tblGrid>
      <w:tr w:rsidR="0011286E" w:rsidTr="00F61B10">
        <w:tc>
          <w:tcPr>
            <w:tcW w:w="9768" w:type="dxa"/>
            <w:shd w:val="clear" w:color="auto" w:fill="DDD9C3" w:themeFill="background2" w:themeFillShade="E6"/>
          </w:tcPr>
          <w:p w:rsidR="0011286E" w:rsidRPr="00E23357" w:rsidRDefault="0011286E" w:rsidP="0011286E">
            <w:pPr>
              <w:rPr>
                <w:b/>
                <w:lang w:val="en-US"/>
              </w:rPr>
            </w:pPr>
            <w:r>
              <w:rPr>
                <w:b/>
                <w:lang w:val="en-US"/>
              </w:rPr>
              <w:t>C. Confidentiality</w:t>
            </w:r>
          </w:p>
        </w:tc>
      </w:tr>
      <w:tr w:rsidR="0011286E" w:rsidTr="00F61B10">
        <w:tc>
          <w:tcPr>
            <w:tcW w:w="9768" w:type="dxa"/>
            <w:shd w:val="clear" w:color="auto" w:fill="EEECE1" w:themeFill="background2"/>
          </w:tcPr>
          <w:p w:rsidR="0011286E" w:rsidRPr="0011286E" w:rsidRDefault="0011286E" w:rsidP="00F61B10">
            <w:pPr>
              <w:tabs>
                <w:tab w:val="left" w:pos="636"/>
                <w:tab w:val="left" w:pos="991"/>
              </w:tabs>
            </w:pPr>
            <w:r w:rsidRPr="0011286E">
              <w:t>If you have declared that some information is confidential within the meaning of Article 7(5) of Regulation (EU) No 511/2014, please state the reasons for each piece of information for which you have declared that confidentiality applies:</w:t>
            </w:r>
          </w:p>
        </w:tc>
      </w:tr>
      <w:tr w:rsidR="0011286E" w:rsidTr="00F61B10">
        <w:tc>
          <w:tcPr>
            <w:tcW w:w="9768" w:type="dxa"/>
          </w:tcPr>
          <w:p w:rsidR="0011286E" w:rsidRPr="001541E7" w:rsidRDefault="0011286E" w:rsidP="00F61B10">
            <w:pPr>
              <w:tabs>
                <w:tab w:val="left" w:pos="636"/>
                <w:tab w:val="left" w:pos="991"/>
              </w:tabs>
            </w:pPr>
          </w:p>
        </w:tc>
      </w:tr>
    </w:tbl>
    <w:p w:rsidR="00D34A4C" w:rsidRDefault="00D34A4C" w:rsidP="00873870">
      <w:pPr>
        <w:rPr>
          <w:lang w:val="en-US"/>
        </w:rPr>
      </w:pPr>
    </w:p>
    <w:tbl>
      <w:tblPr>
        <w:tblStyle w:val="TableGrid"/>
        <w:tblW w:w="0" w:type="auto"/>
        <w:tblLook w:val="04A0" w:firstRow="1" w:lastRow="0" w:firstColumn="1" w:lastColumn="0" w:noHBand="0" w:noVBand="1"/>
      </w:tblPr>
      <w:tblGrid>
        <w:gridCol w:w="3369"/>
        <w:gridCol w:w="6399"/>
      </w:tblGrid>
      <w:tr w:rsidR="0011286E" w:rsidTr="00566E5C">
        <w:tc>
          <w:tcPr>
            <w:tcW w:w="3369" w:type="dxa"/>
            <w:shd w:val="clear" w:color="auto" w:fill="FFFFFF" w:themeFill="background1"/>
          </w:tcPr>
          <w:p w:rsidR="0011286E" w:rsidRPr="0011286E" w:rsidRDefault="0011286E" w:rsidP="00F61B10">
            <w:pPr>
              <w:rPr>
                <w:lang w:val="en-US"/>
              </w:rPr>
            </w:pPr>
            <w:r w:rsidRPr="0011286E">
              <w:rPr>
                <w:lang w:val="en-US"/>
              </w:rPr>
              <w:t>Date:</w:t>
            </w:r>
          </w:p>
        </w:tc>
        <w:tc>
          <w:tcPr>
            <w:tcW w:w="6399" w:type="dxa"/>
            <w:shd w:val="clear" w:color="auto" w:fill="FFFFFF" w:themeFill="background1"/>
          </w:tcPr>
          <w:p w:rsidR="0011286E" w:rsidRPr="00E23357" w:rsidRDefault="0011286E" w:rsidP="00F61B10">
            <w:pPr>
              <w:rPr>
                <w:b/>
                <w:lang w:val="en-US"/>
              </w:rPr>
            </w:pPr>
          </w:p>
        </w:tc>
      </w:tr>
      <w:tr w:rsidR="0011286E" w:rsidTr="00566E5C">
        <w:tc>
          <w:tcPr>
            <w:tcW w:w="3369" w:type="dxa"/>
            <w:shd w:val="clear" w:color="auto" w:fill="FFFFFF" w:themeFill="background1"/>
          </w:tcPr>
          <w:p w:rsidR="0011286E" w:rsidRPr="0011286E" w:rsidRDefault="0011286E" w:rsidP="00F61B10">
            <w:pPr>
              <w:rPr>
                <w:lang w:val="en-US"/>
              </w:rPr>
            </w:pPr>
            <w:r w:rsidRPr="0011286E">
              <w:rPr>
                <w:lang w:val="en-US"/>
              </w:rPr>
              <w:t>Place:</w:t>
            </w:r>
          </w:p>
        </w:tc>
        <w:tc>
          <w:tcPr>
            <w:tcW w:w="6399" w:type="dxa"/>
            <w:shd w:val="clear" w:color="auto" w:fill="FFFFFF" w:themeFill="background1"/>
          </w:tcPr>
          <w:p w:rsidR="0011286E" w:rsidRPr="00E23357" w:rsidRDefault="0011286E" w:rsidP="00F61B10">
            <w:pPr>
              <w:rPr>
                <w:b/>
                <w:lang w:val="en-US"/>
              </w:rPr>
            </w:pPr>
          </w:p>
        </w:tc>
      </w:tr>
      <w:tr w:rsidR="0011286E" w:rsidTr="00566E5C">
        <w:tc>
          <w:tcPr>
            <w:tcW w:w="3369" w:type="dxa"/>
            <w:shd w:val="clear" w:color="auto" w:fill="FFFFFF" w:themeFill="background1"/>
          </w:tcPr>
          <w:p w:rsidR="0011286E" w:rsidRPr="0011286E" w:rsidRDefault="0011286E" w:rsidP="00F61B10">
            <w:pPr>
              <w:rPr>
                <w:lang w:val="en-US"/>
              </w:rPr>
            </w:pPr>
            <w:r w:rsidRPr="0011286E">
              <w:rPr>
                <w:lang w:val="en-US"/>
              </w:rPr>
              <w:t>Signature</w:t>
            </w:r>
            <w:r w:rsidR="00566E5C">
              <w:rPr>
                <w:lang w:val="en-US"/>
              </w:rPr>
              <w:t xml:space="preserve"> of the recipient of funding or individual responsible within the research organisation</w:t>
            </w:r>
            <w:r w:rsidRPr="0011286E">
              <w:rPr>
                <w:lang w:val="en-US"/>
              </w:rPr>
              <w:t>:</w:t>
            </w:r>
          </w:p>
        </w:tc>
        <w:tc>
          <w:tcPr>
            <w:tcW w:w="6399" w:type="dxa"/>
            <w:shd w:val="clear" w:color="auto" w:fill="FFFFFF" w:themeFill="background1"/>
          </w:tcPr>
          <w:p w:rsidR="0011286E" w:rsidRPr="00E23357" w:rsidRDefault="0011286E" w:rsidP="00F61B10">
            <w:pPr>
              <w:rPr>
                <w:b/>
                <w:lang w:val="en-US"/>
              </w:rPr>
            </w:pPr>
          </w:p>
        </w:tc>
      </w:tr>
    </w:tbl>
    <w:p w:rsidR="00B8407C" w:rsidRDefault="00B8407C" w:rsidP="00873870">
      <w:pPr>
        <w:rPr>
          <w:lang w:val="en-US"/>
        </w:rPr>
      </w:pPr>
    </w:p>
    <w:sectPr w:rsidR="00B8407C" w:rsidSect="009D004D">
      <w:headerReference w:type="default" r:id="rId17"/>
      <w:footerReference w:type="default" r:id="rId18"/>
      <w:type w:val="continuous"/>
      <w:pgSz w:w="11906" w:h="16838" w:code="9"/>
      <w:pgMar w:top="2495" w:right="936" w:bottom="1134" w:left="1418" w:header="822"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04D" w:rsidRDefault="009D004D">
      <w:r>
        <w:separator/>
      </w:r>
    </w:p>
  </w:endnote>
  <w:endnote w:type="continuationSeparator" w:id="0">
    <w:p w:rsidR="009D004D" w:rsidRDefault="009D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AE" w:rsidRDefault="00C25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AE" w:rsidRDefault="00C25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AE" w:rsidRDefault="00C252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847028"/>
      <w:docPartObj>
        <w:docPartGallery w:val="Page Numbers (Bottom of Page)"/>
        <w:docPartUnique/>
      </w:docPartObj>
    </w:sdtPr>
    <w:sdtEndPr/>
    <w:sdtContent>
      <w:sdt>
        <w:sdtPr>
          <w:id w:val="860082579"/>
          <w:docPartObj>
            <w:docPartGallery w:val="Page Numbers (Top of Page)"/>
            <w:docPartUnique/>
          </w:docPartObj>
        </w:sdtPr>
        <w:sdtEndPr/>
        <w:sdtContent>
          <w:p w:rsidR="00594A86" w:rsidRDefault="00E23357">
            <w:pPr>
              <w:pStyle w:val="Footer"/>
              <w:jc w:val="right"/>
            </w:pPr>
            <w:r>
              <w:t xml:space="preserve">Nagoya Protocol </w:t>
            </w:r>
            <w:r w:rsidR="0011286E">
              <w:t>Due Diligence Form (Funding)</w:t>
            </w:r>
            <w:r w:rsidR="0052633C">
              <w:t xml:space="preserve">                                  </w:t>
            </w:r>
            <w:r w:rsidR="00594A86">
              <w:t xml:space="preserve">Page </w:t>
            </w:r>
            <w:r w:rsidR="00594A86">
              <w:rPr>
                <w:b/>
                <w:bCs/>
                <w:sz w:val="24"/>
              </w:rPr>
              <w:fldChar w:fldCharType="begin"/>
            </w:r>
            <w:r w:rsidR="00594A86">
              <w:rPr>
                <w:b/>
                <w:bCs/>
              </w:rPr>
              <w:instrText xml:space="preserve"> PAGE </w:instrText>
            </w:r>
            <w:r w:rsidR="00594A86">
              <w:rPr>
                <w:b/>
                <w:bCs/>
                <w:sz w:val="24"/>
              </w:rPr>
              <w:fldChar w:fldCharType="separate"/>
            </w:r>
            <w:r w:rsidR="00C252AE">
              <w:rPr>
                <w:b/>
                <w:bCs/>
                <w:noProof/>
              </w:rPr>
              <w:t>3</w:t>
            </w:r>
            <w:r w:rsidR="00594A86">
              <w:rPr>
                <w:b/>
                <w:bCs/>
                <w:sz w:val="24"/>
              </w:rPr>
              <w:fldChar w:fldCharType="end"/>
            </w:r>
            <w:r w:rsidR="00594A86">
              <w:t xml:space="preserve"> of </w:t>
            </w:r>
            <w:r w:rsidR="00594A86">
              <w:rPr>
                <w:b/>
                <w:bCs/>
                <w:sz w:val="24"/>
              </w:rPr>
              <w:fldChar w:fldCharType="begin"/>
            </w:r>
            <w:r w:rsidR="00594A86">
              <w:rPr>
                <w:b/>
                <w:bCs/>
              </w:rPr>
              <w:instrText xml:space="preserve"> NUMPAGES  </w:instrText>
            </w:r>
            <w:r w:rsidR="00594A86">
              <w:rPr>
                <w:b/>
                <w:bCs/>
                <w:sz w:val="24"/>
              </w:rPr>
              <w:fldChar w:fldCharType="separate"/>
            </w:r>
            <w:r w:rsidR="00C252AE">
              <w:rPr>
                <w:b/>
                <w:bCs/>
                <w:noProof/>
              </w:rPr>
              <w:t>3</w:t>
            </w:r>
            <w:r w:rsidR="00594A86">
              <w:rPr>
                <w:b/>
                <w:bCs/>
                <w:sz w:val="24"/>
              </w:rPr>
              <w:fldChar w:fldCharType="end"/>
            </w:r>
          </w:p>
        </w:sdtContent>
      </w:sdt>
    </w:sdtContent>
  </w:sdt>
  <w:p w:rsidR="009D004D" w:rsidRDefault="009D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04D" w:rsidRDefault="009D004D">
      <w:r>
        <w:separator/>
      </w:r>
    </w:p>
  </w:footnote>
  <w:footnote w:type="continuationSeparator" w:id="0">
    <w:p w:rsidR="009D004D" w:rsidRDefault="009D004D">
      <w:r>
        <w:continuationSeparator/>
      </w:r>
    </w:p>
  </w:footnote>
  <w:footnote w:id="1">
    <w:p w:rsidR="00FB4955" w:rsidRDefault="00FB4955">
      <w:pPr>
        <w:pStyle w:val="FootnoteText"/>
      </w:pPr>
      <w:r>
        <w:rPr>
          <w:rStyle w:val="FootnoteReference"/>
        </w:rPr>
        <w:footnoteRef/>
      </w:r>
      <w:r>
        <w:t xml:space="preserve"> To be confidential, information must be “commercial or industrial information where such confidentiality is provided for by Union or national law to protect a legitimate economic interest, in particular </w:t>
      </w:r>
      <w:r w:rsidR="00FE6723">
        <w:t>concerning the</w:t>
      </w:r>
      <w:r>
        <w:t xml:space="preserve"> designation of the genetic resources and the designation of utilisation”. Regulation (EU) 511/2014, Article 7(5).</w:t>
      </w:r>
    </w:p>
  </w:footnote>
  <w:footnote w:id="2">
    <w:p w:rsidR="001541E7" w:rsidRDefault="001541E7">
      <w:pPr>
        <w:pStyle w:val="FootnoteText"/>
      </w:pPr>
      <w:r>
        <w:rPr>
          <w:rStyle w:val="FootnoteReference"/>
        </w:rPr>
        <w:footnoteRef/>
      </w:r>
      <w:r>
        <w:t xml:space="preserve"> </w:t>
      </w:r>
      <w:r w:rsidRPr="001541E7">
        <w:t>Evidence of the decision to grant prior informed consent or approval for access to genetic resources and traditional knowledge associated with genetic resources</w:t>
      </w:r>
      <w:r>
        <w:t>.</w:t>
      </w:r>
    </w:p>
  </w:footnote>
  <w:footnote w:id="3">
    <w:p w:rsidR="00C252AE" w:rsidRDefault="00C252AE">
      <w:pPr>
        <w:pStyle w:val="FootnoteText"/>
      </w:pPr>
      <w:r>
        <w:rPr>
          <w:rStyle w:val="FootnoteReference"/>
        </w:rPr>
        <w:footnoteRef/>
      </w:r>
      <w:r>
        <w:t xml:space="preserve"> </w:t>
      </w:r>
      <w:r w:rsidRPr="00C252AE">
        <w:rPr>
          <w:rFonts w:cs="Arial"/>
          <w:color w:val="000000"/>
          <w:sz w:val="18"/>
          <w:szCs w:val="18"/>
          <w:shd w:val="clear" w:color="auto" w:fill="FFFFFF"/>
        </w:rPr>
        <w:t xml:space="preserve">A ‘registered collection’ is a verified collection of ABS-compliant genetic resources that meets the criteria set out in the </w:t>
      </w:r>
      <w:hyperlink r:id="rId1" w:history="1">
        <w:r w:rsidRPr="00C252AE">
          <w:rPr>
            <w:rStyle w:val="Hyperlink"/>
            <w:rFonts w:cs="Arial"/>
            <w:sz w:val="18"/>
            <w:szCs w:val="18"/>
            <w:shd w:val="clear" w:color="auto" w:fill="FFFFFF"/>
          </w:rPr>
          <w:t>EU ABS Regulation</w:t>
        </w:r>
      </w:hyperlink>
      <w:r w:rsidRPr="00C252AE">
        <w:rPr>
          <w:rFonts w:cs="Arial"/>
          <w:color w:val="000000"/>
          <w:sz w:val="18"/>
          <w:szCs w:val="18"/>
          <w:shd w:val="clear" w:color="auto" w:fill="FFFFFF"/>
        </w:rPr>
        <w:t xml:space="preserve"> (Article 5) e.g. DSMZ. The register of collections is available </w:t>
      </w:r>
      <w:hyperlink r:id="rId2" w:history="1">
        <w:r w:rsidRPr="00C252AE">
          <w:rPr>
            <w:rStyle w:val="Hyperlink"/>
            <w:rFonts w:cs="Arial"/>
            <w:sz w:val="18"/>
            <w:szCs w:val="18"/>
            <w:shd w:val="clear" w:color="auto" w:fill="FFFFFF"/>
          </w:rPr>
          <w:t>here</w:t>
        </w:r>
      </w:hyperlink>
      <w:r w:rsidRPr="00C252AE">
        <w:rPr>
          <w:rFonts w:cs="Arial"/>
          <w:color w:val="000000"/>
          <w:sz w:val="18"/>
          <w:szCs w:val="18"/>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AE" w:rsidRDefault="00C25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A88" w:rsidRDefault="00B10AC8">
    <w:pPr>
      <w:pStyle w:val="Header"/>
    </w:pPr>
    <w:r>
      <w:t>V</w:t>
    </w:r>
    <w:r w:rsidR="00C252AE">
      <w:t>ersion 5</w:t>
    </w:r>
    <w:r w:rsidR="00D34A4C">
      <w:t xml:space="preserve"> – </w:t>
    </w:r>
    <w:r w:rsidR="00C252AE">
      <w:t>04.02.19</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AE" w:rsidRDefault="00C252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12"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256"/>
    </w:tblGrid>
    <w:tr w:rsidR="009D004D" w:rsidTr="009D004D">
      <w:trPr>
        <w:trHeight w:val="1418"/>
      </w:trPr>
      <w:tc>
        <w:tcPr>
          <w:tcW w:w="6356" w:type="dxa"/>
        </w:tcPr>
        <w:p w:rsidR="009D004D" w:rsidRPr="004F5E90" w:rsidRDefault="009D004D" w:rsidP="00FB2C48">
          <w:pPr>
            <w:pStyle w:val="Picture"/>
            <w:tabs>
              <w:tab w:val="left" w:pos="1054"/>
            </w:tabs>
          </w:pPr>
          <w:r>
            <w:rPr>
              <w:noProof/>
            </w:rPr>
            <w:drawing>
              <wp:inline distT="0" distB="0" distL="0" distR="0" wp14:anchorId="7288EBC9" wp14:editId="09CA7AA1">
                <wp:extent cx="2324100" cy="495300"/>
                <wp:effectExtent l="0" t="0" r="0" b="0"/>
                <wp:docPr id="5" name="Picture 5"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4256" w:type="dxa"/>
        </w:tcPr>
        <w:p w:rsidR="009D004D" w:rsidRPr="004F5E90" w:rsidRDefault="009D004D" w:rsidP="009A04E9">
          <w:pPr>
            <w:jc w:val="right"/>
          </w:pPr>
        </w:p>
      </w:tc>
    </w:tr>
  </w:tbl>
  <w:p w:rsidR="009D004D" w:rsidRPr="008300C4" w:rsidRDefault="009D004D" w:rsidP="009A04E9">
    <w:pPr>
      <w:pStyle w:val="1ptSpac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A39"/>
    <w:multiLevelType w:val="hybridMultilevel"/>
    <w:tmpl w:val="783C26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639BF"/>
    <w:multiLevelType w:val="multilevel"/>
    <w:tmpl w:val="20304F6E"/>
    <w:numStyleLink w:val="StyleStyleOutlinenumberedBefore0mmHanging8mmOutline"/>
  </w:abstractNum>
  <w:abstractNum w:abstractNumId="2" w15:restartNumberingAfterBreak="0">
    <w:nsid w:val="0D292334"/>
    <w:multiLevelType w:val="multilevel"/>
    <w:tmpl w:val="25D251BE"/>
    <w:numStyleLink w:val="StyleOutlinenumberedBefore0mmHanging8mm"/>
  </w:abstractNum>
  <w:abstractNum w:abstractNumId="3" w15:restartNumberingAfterBreak="0">
    <w:nsid w:val="0E1436E9"/>
    <w:multiLevelType w:val="hybridMultilevel"/>
    <w:tmpl w:val="C406B38E"/>
    <w:lvl w:ilvl="0" w:tplc="CB6C61A4">
      <w:start w:val="1"/>
      <w:numFmt w:val="low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946ABA"/>
    <w:multiLevelType w:val="multilevel"/>
    <w:tmpl w:val="25D251BE"/>
    <w:numStyleLink w:val="StyleOutlinenumberedBefore0mmHanging8mm"/>
  </w:abstractNum>
  <w:abstractNum w:abstractNumId="5" w15:restartNumberingAfterBreak="0">
    <w:nsid w:val="0F1F43D1"/>
    <w:multiLevelType w:val="multilevel"/>
    <w:tmpl w:val="B1442F5A"/>
    <w:lvl w:ilvl="0">
      <w:start w:val="1"/>
      <w:numFmt w:val="decimal"/>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CB11CC"/>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15:restartNumberingAfterBreak="0">
    <w:nsid w:val="24F577D6"/>
    <w:multiLevelType w:val="multilevel"/>
    <w:tmpl w:val="25D251BE"/>
    <w:numStyleLink w:val="StyleOutlinenumberedBefore0mmHanging8mm"/>
  </w:abstractNum>
  <w:abstractNum w:abstractNumId="8" w15:restartNumberingAfterBreak="0">
    <w:nsid w:val="26A70FF5"/>
    <w:multiLevelType w:val="multilevel"/>
    <w:tmpl w:val="25D251BE"/>
    <w:styleLink w:val="Level1indent"/>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9" w15:restartNumberingAfterBreak="0">
    <w:nsid w:val="2A4C66F1"/>
    <w:multiLevelType w:val="multilevel"/>
    <w:tmpl w:val="25D251BE"/>
    <w:numStyleLink w:val="StyleOutlinenumberedBefore0mmHanging8mm"/>
  </w:abstractNum>
  <w:abstractNum w:abstractNumId="10" w15:restartNumberingAfterBreak="0">
    <w:nsid w:val="38F72103"/>
    <w:multiLevelType w:val="hybridMultilevel"/>
    <w:tmpl w:val="594C3304"/>
    <w:lvl w:ilvl="0" w:tplc="1C020378">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4A4967"/>
    <w:multiLevelType w:val="multilevel"/>
    <w:tmpl w:val="81787EA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2" w15:restartNumberingAfterBreak="0">
    <w:nsid w:val="3C361AB4"/>
    <w:multiLevelType w:val="multilevel"/>
    <w:tmpl w:val="298C2E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9E62D3"/>
    <w:multiLevelType w:val="hybridMultilevel"/>
    <w:tmpl w:val="0B425C1A"/>
    <w:lvl w:ilvl="0" w:tplc="077EB8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6A73045"/>
    <w:multiLevelType w:val="multilevel"/>
    <w:tmpl w:val="20304F6E"/>
    <w:numStyleLink w:val="StyleStyleOutlinenumberedBefore0mmHanging8mmOutline"/>
  </w:abstractNum>
  <w:abstractNum w:abstractNumId="15" w15:restartNumberingAfterBreak="0">
    <w:nsid w:val="48ED7919"/>
    <w:multiLevelType w:val="multilevel"/>
    <w:tmpl w:val="4CE2FCA2"/>
    <w:numStyleLink w:val="StyleStyleOutlinenumberedBefore0mmHanging8mmOutline1"/>
  </w:abstractNum>
  <w:abstractNum w:abstractNumId="16" w15:restartNumberingAfterBreak="0">
    <w:nsid w:val="4D644A3D"/>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7" w15:restartNumberingAfterBreak="0">
    <w:nsid w:val="4D8D6726"/>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8" w15:restartNumberingAfterBreak="0">
    <w:nsid w:val="4EED2141"/>
    <w:multiLevelType w:val="multilevel"/>
    <w:tmpl w:val="20304F6E"/>
    <w:styleLink w:val="StyleStyleOutlinenumberedBefore0mmHanging8mmOutline"/>
    <w:lvl w:ilvl="0">
      <w:start w:val="1"/>
      <w:numFmt w:val="decimal"/>
      <w:lvlText w:val="%1."/>
      <w:lvlJc w:val="left"/>
      <w:pPr>
        <w:tabs>
          <w:tab w:val="num" w:pos="284"/>
        </w:tabs>
        <w:ind w:left="454" w:hanging="454"/>
      </w:pPr>
      <w:rPr>
        <w:rFonts w:ascii="Arial" w:hAnsi="Arial" w:hint="default"/>
        <w:sz w:val="22"/>
        <w:szCs w:val="24"/>
      </w:rPr>
    </w:lvl>
    <w:lvl w:ilvl="1">
      <w:start w:val="1"/>
      <w:numFmt w:val="lowerLetter"/>
      <w:lvlText w:val="(%2)"/>
      <w:lvlJc w:val="left"/>
      <w:pPr>
        <w:tabs>
          <w:tab w:val="num" w:pos="454"/>
        </w:tabs>
        <w:ind w:left="454" w:hanging="454"/>
      </w:pPr>
      <w:rPr>
        <w:rFonts w:ascii="Arial" w:hAnsi="Arial" w:hint="default"/>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15:restartNumberingAfterBreak="0">
    <w:nsid w:val="501E4482"/>
    <w:multiLevelType w:val="multilevel"/>
    <w:tmpl w:val="25D251BE"/>
    <w:numStyleLink w:val="StyleOutlinenumberedBefore0mmHanging8mm"/>
  </w:abstractNum>
  <w:abstractNum w:abstractNumId="20" w15:restartNumberingAfterBreak="0">
    <w:nsid w:val="51560B25"/>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584E7DAD"/>
    <w:multiLevelType w:val="multilevel"/>
    <w:tmpl w:val="25D251BE"/>
    <w:styleLink w:val="StyleOutlinenumberedBefore0mmHanging8mm"/>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2" w15:restartNumberingAfterBreak="0">
    <w:nsid w:val="59DF12D8"/>
    <w:multiLevelType w:val="hybridMultilevel"/>
    <w:tmpl w:val="49FE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E0E81"/>
    <w:multiLevelType w:val="multilevel"/>
    <w:tmpl w:val="594C3304"/>
    <w:lvl w:ilvl="0">
      <w:start w:val="1"/>
      <w:numFmt w:val="lowerLetter"/>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6D4D2D"/>
    <w:multiLevelType w:val="multilevel"/>
    <w:tmpl w:val="25D251BE"/>
    <w:numStyleLink w:val="Level1indent"/>
  </w:abstractNum>
  <w:abstractNum w:abstractNumId="25" w15:restartNumberingAfterBreak="0">
    <w:nsid w:val="621D3F82"/>
    <w:multiLevelType w:val="multilevel"/>
    <w:tmpl w:val="25D251BE"/>
    <w:numStyleLink w:val="StyleOutlinenumberedBefore0mmHanging8mm"/>
  </w:abstractNum>
  <w:abstractNum w:abstractNumId="26" w15:restartNumberingAfterBreak="0">
    <w:nsid w:val="66DA0EF3"/>
    <w:multiLevelType w:val="multilevel"/>
    <w:tmpl w:val="25D251BE"/>
    <w:numStyleLink w:val="StyleOutlinenumberedBefore0mmHanging8mm"/>
  </w:abstractNum>
  <w:abstractNum w:abstractNumId="27" w15:restartNumberingAfterBreak="0">
    <w:nsid w:val="6C181791"/>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8" w15:restartNumberingAfterBreak="0">
    <w:nsid w:val="6D524240"/>
    <w:multiLevelType w:val="multilevel"/>
    <w:tmpl w:val="4CE2FCA2"/>
    <w:styleLink w:val="StyleStyleOutlinenumberedBefore0mmHanging8mmOutline1"/>
    <w:lvl w:ilvl="0">
      <w:start w:val="1"/>
      <w:numFmt w:val="decimal"/>
      <w:lvlText w:val="%1."/>
      <w:lvlJc w:val="left"/>
      <w:pPr>
        <w:tabs>
          <w:tab w:val="num" w:pos="284"/>
        </w:tabs>
        <w:ind w:left="454" w:hanging="454"/>
      </w:pPr>
      <w:rPr>
        <w:rFonts w:ascii="Arial" w:hAnsi="Arial" w:hint="default"/>
        <w:b/>
        <w:sz w:val="22"/>
        <w:szCs w:val="24"/>
      </w:rPr>
    </w:lvl>
    <w:lvl w:ilvl="1">
      <w:start w:val="1"/>
      <w:numFmt w:val="lowerLetter"/>
      <w:lvlText w:val="(%2)"/>
      <w:lvlJc w:val="left"/>
      <w:pPr>
        <w:tabs>
          <w:tab w:val="num" w:pos="454"/>
        </w:tabs>
        <w:ind w:left="454" w:hanging="454"/>
      </w:pPr>
      <w:rPr>
        <w:rFonts w:ascii="Arial" w:hAnsi="Arial" w:hint="default"/>
        <w:b w:val="0"/>
        <w:bCs/>
        <w:i w:val="0"/>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9" w15:restartNumberingAfterBreak="0">
    <w:nsid w:val="744F5A16"/>
    <w:multiLevelType w:val="hybridMultilevel"/>
    <w:tmpl w:val="9E92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7C6450"/>
    <w:multiLevelType w:val="multilevel"/>
    <w:tmpl w:val="25D251BE"/>
    <w:numStyleLink w:val="StyleOutlinenumberedBefore0mmHanging8mm"/>
  </w:abstractNum>
  <w:num w:numId="1">
    <w:abstractNumId w:val="26"/>
  </w:num>
  <w:num w:numId="2">
    <w:abstractNumId w:val="13"/>
  </w:num>
  <w:num w:numId="3">
    <w:abstractNumId w:val="5"/>
  </w:num>
  <w:num w:numId="4">
    <w:abstractNumId w:val="10"/>
  </w:num>
  <w:num w:numId="5">
    <w:abstractNumId w:val="12"/>
  </w:num>
  <w:num w:numId="6">
    <w:abstractNumId w:val="23"/>
  </w:num>
  <w:num w:numId="7">
    <w:abstractNumId w:val="17"/>
  </w:num>
  <w:num w:numId="8">
    <w:abstractNumId w:val="27"/>
  </w:num>
  <w:num w:numId="9">
    <w:abstractNumId w:val="16"/>
  </w:num>
  <w:num w:numId="10">
    <w:abstractNumId w:val="25"/>
  </w:num>
  <w:num w:numId="11">
    <w:abstractNumId w:val="21"/>
  </w:num>
  <w:num w:numId="12">
    <w:abstractNumId w:val="19"/>
  </w:num>
  <w:num w:numId="13">
    <w:abstractNumId w:val="7"/>
  </w:num>
  <w:num w:numId="14">
    <w:abstractNumId w:val="18"/>
  </w:num>
  <w:num w:numId="15">
    <w:abstractNumId w:val="14"/>
  </w:num>
  <w:num w:numId="16">
    <w:abstractNumId w:val="1"/>
  </w:num>
  <w:num w:numId="17">
    <w:abstractNumId w:val="8"/>
  </w:num>
  <w:num w:numId="18">
    <w:abstractNumId w:val="24"/>
  </w:num>
  <w:num w:numId="19">
    <w:abstractNumId w:val="4"/>
  </w:num>
  <w:num w:numId="20">
    <w:abstractNumId w:val="9"/>
  </w:num>
  <w:num w:numId="21">
    <w:abstractNumId w:val="20"/>
  </w:num>
  <w:num w:numId="22">
    <w:abstractNumId w:val="6"/>
  </w:num>
  <w:num w:numId="23">
    <w:abstractNumId w:val="28"/>
  </w:num>
  <w:num w:numId="24">
    <w:abstractNumId w:val="15"/>
  </w:num>
  <w:num w:numId="25">
    <w:abstractNumId w:val="30"/>
  </w:num>
  <w:num w:numId="26">
    <w:abstractNumId w:val="2"/>
  </w:num>
  <w:num w:numId="27">
    <w:abstractNumId w:val="11"/>
  </w:num>
  <w:num w:numId="28">
    <w:abstractNumId w:val="3"/>
  </w:num>
  <w:num w:numId="29">
    <w:abstractNumId w:val="3"/>
  </w:num>
  <w:num w:numId="30">
    <w:abstractNumId w:val="29"/>
  </w:num>
  <w:num w:numId="31">
    <w:abstractNumId w:val="2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3249" style="mso-position-horizontal-relative:page;mso-position-vertical-relative:page" fill="f" fillcolor="white" stroke="f">
      <v:fill color="white" on="f"/>
      <v:stroke weight=".01pt"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6C"/>
    <w:rsid w:val="00004349"/>
    <w:rsid w:val="00016065"/>
    <w:rsid w:val="00057AA5"/>
    <w:rsid w:val="00060F0F"/>
    <w:rsid w:val="00070031"/>
    <w:rsid w:val="00080F5D"/>
    <w:rsid w:val="00091E1E"/>
    <w:rsid w:val="000E5E86"/>
    <w:rsid w:val="00100291"/>
    <w:rsid w:val="00105FE6"/>
    <w:rsid w:val="0011286E"/>
    <w:rsid w:val="00122042"/>
    <w:rsid w:val="001541E7"/>
    <w:rsid w:val="001622D2"/>
    <w:rsid w:val="00184DB9"/>
    <w:rsid w:val="0019529B"/>
    <w:rsid w:val="001B0B6F"/>
    <w:rsid w:val="001B66DC"/>
    <w:rsid w:val="001B6713"/>
    <w:rsid w:val="001C1A0F"/>
    <w:rsid w:val="001D1B0B"/>
    <w:rsid w:val="001F5A97"/>
    <w:rsid w:val="00206589"/>
    <w:rsid w:val="002159F4"/>
    <w:rsid w:val="00250F91"/>
    <w:rsid w:val="00253A88"/>
    <w:rsid w:val="00254EC6"/>
    <w:rsid w:val="002931A9"/>
    <w:rsid w:val="00293654"/>
    <w:rsid w:val="002B21BE"/>
    <w:rsid w:val="002B44BB"/>
    <w:rsid w:val="002B5DCD"/>
    <w:rsid w:val="002D148A"/>
    <w:rsid w:val="002D15AB"/>
    <w:rsid w:val="002D7646"/>
    <w:rsid w:val="002E6B98"/>
    <w:rsid w:val="002E7053"/>
    <w:rsid w:val="002F0296"/>
    <w:rsid w:val="002F2F0A"/>
    <w:rsid w:val="002F6A11"/>
    <w:rsid w:val="0032133E"/>
    <w:rsid w:val="003366D4"/>
    <w:rsid w:val="0034709B"/>
    <w:rsid w:val="00366843"/>
    <w:rsid w:val="00380B9C"/>
    <w:rsid w:val="00381C61"/>
    <w:rsid w:val="00381FED"/>
    <w:rsid w:val="00391826"/>
    <w:rsid w:val="00396269"/>
    <w:rsid w:val="003A0EDA"/>
    <w:rsid w:val="003A27FD"/>
    <w:rsid w:val="003A53B6"/>
    <w:rsid w:val="003C56C1"/>
    <w:rsid w:val="003C6C9B"/>
    <w:rsid w:val="004032CC"/>
    <w:rsid w:val="004051F3"/>
    <w:rsid w:val="004260B2"/>
    <w:rsid w:val="00434775"/>
    <w:rsid w:val="00440413"/>
    <w:rsid w:val="0044305D"/>
    <w:rsid w:val="00452C85"/>
    <w:rsid w:val="00484AC2"/>
    <w:rsid w:val="004901BE"/>
    <w:rsid w:val="00495593"/>
    <w:rsid w:val="004A2BF7"/>
    <w:rsid w:val="004B178B"/>
    <w:rsid w:val="00523330"/>
    <w:rsid w:val="0052633C"/>
    <w:rsid w:val="0052756F"/>
    <w:rsid w:val="00560F7E"/>
    <w:rsid w:val="00566E5C"/>
    <w:rsid w:val="00566E9C"/>
    <w:rsid w:val="00573FAC"/>
    <w:rsid w:val="005743A9"/>
    <w:rsid w:val="00575CDE"/>
    <w:rsid w:val="00575F26"/>
    <w:rsid w:val="005818C2"/>
    <w:rsid w:val="00585848"/>
    <w:rsid w:val="00594A86"/>
    <w:rsid w:val="005A395D"/>
    <w:rsid w:val="005B4D1C"/>
    <w:rsid w:val="005E6296"/>
    <w:rsid w:val="005F5807"/>
    <w:rsid w:val="0061248E"/>
    <w:rsid w:val="006155EB"/>
    <w:rsid w:val="006164C8"/>
    <w:rsid w:val="00626ADA"/>
    <w:rsid w:val="00635C17"/>
    <w:rsid w:val="0064110E"/>
    <w:rsid w:val="006502D7"/>
    <w:rsid w:val="00650767"/>
    <w:rsid w:val="0065605A"/>
    <w:rsid w:val="006B2284"/>
    <w:rsid w:val="006B34CC"/>
    <w:rsid w:val="006B3A80"/>
    <w:rsid w:val="00722849"/>
    <w:rsid w:val="00724A87"/>
    <w:rsid w:val="00725AF6"/>
    <w:rsid w:val="007273F6"/>
    <w:rsid w:val="00730337"/>
    <w:rsid w:val="0075256C"/>
    <w:rsid w:val="00754451"/>
    <w:rsid w:val="007622D1"/>
    <w:rsid w:val="0078265D"/>
    <w:rsid w:val="007835E1"/>
    <w:rsid w:val="00790BEC"/>
    <w:rsid w:val="007A6E7A"/>
    <w:rsid w:val="007C1023"/>
    <w:rsid w:val="007C50E0"/>
    <w:rsid w:val="007E319D"/>
    <w:rsid w:val="008070B0"/>
    <w:rsid w:val="008300C4"/>
    <w:rsid w:val="008305D6"/>
    <w:rsid w:val="00843927"/>
    <w:rsid w:val="00855E9B"/>
    <w:rsid w:val="00862F2F"/>
    <w:rsid w:val="00873870"/>
    <w:rsid w:val="00886822"/>
    <w:rsid w:val="00895000"/>
    <w:rsid w:val="008A392F"/>
    <w:rsid w:val="008A7A10"/>
    <w:rsid w:val="00930AB8"/>
    <w:rsid w:val="00943015"/>
    <w:rsid w:val="0095531B"/>
    <w:rsid w:val="00956218"/>
    <w:rsid w:val="00957019"/>
    <w:rsid w:val="00964B0C"/>
    <w:rsid w:val="00966603"/>
    <w:rsid w:val="00976176"/>
    <w:rsid w:val="00977875"/>
    <w:rsid w:val="0098164B"/>
    <w:rsid w:val="00984920"/>
    <w:rsid w:val="009A04E9"/>
    <w:rsid w:val="009A2381"/>
    <w:rsid w:val="009A27FA"/>
    <w:rsid w:val="009A5C6E"/>
    <w:rsid w:val="009D004D"/>
    <w:rsid w:val="009D4F36"/>
    <w:rsid w:val="009F3AA1"/>
    <w:rsid w:val="00A1102E"/>
    <w:rsid w:val="00A24DB2"/>
    <w:rsid w:val="00A514E3"/>
    <w:rsid w:val="00A6089A"/>
    <w:rsid w:val="00A60FCA"/>
    <w:rsid w:val="00A84ECA"/>
    <w:rsid w:val="00A970D9"/>
    <w:rsid w:val="00AA406C"/>
    <w:rsid w:val="00AB6D0F"/>
    <w:rsid w:val="00AC02E8"/>
    <w:rsid w:val="00AC60BF"/>
    <w:rsid w:val="00AF393C"/>
    <w:rsid w:val="00B01832"/>
    <w:rsid w:val="00B10AC8"/>
    <w:rsid w:val="00B4117C"/>
    <w:rsid w:val="00B42536"/>
    <w:rsid w:val="00B54A2B"/>
    <w:rsid w:val="00B558B2"/>
    <w:rsid w:val="00B55CEC"/>
    <w:rsid w:val="00B8407C"/>
    <w:rsid w:val="00B95A8C"/>
    <w:rsid w:val="00B96B62"/>
    <w:rsid w:val="00BB5A66"/>
    <w:rsid w:val="00BE1708"/>
    <w:rsid w:val="00BE49AA"/>
    <w:rsid w:val="00BE6FC3"/>
    <w:rsid w:val="00BF5C6C"/>
    <w:rsid w:val="00C02BCB"/>
    <w:rsid w:val="00C20400"/>
    <w:rsid w:val="00C252AE"/>
    <w:rsid w:val="00C40997"/>
    <w:rsid w:val="00C625EC"/>
    <w:rsid w:val="00C6654E"/>
    <w:rsid w:val="00C678BA"/>
    <w:rsid w:val="00C715B9"/>
    <w:rsid w:val="00C744F7"/>
    <w:rsid w:val="00C75861"/>
    <w:rsid w:val="00C83593"/>
    <w:rsid w:val="00C84DAA"/>
    <w:rsid w:val="00C8777B"/>
    <w:rsid w:val="00CB16E5"/>
    <w:rsid w:val="00D23287"/>
    <w:rsid w:val="00D34A4C"/>
    <w:rsid w:val="00D356E2"/>
    <w:rsid w:val="00D405D1"/>
    <w:rsid w:val="00D70D06"/>
    <w:rsid w:val="00DA230E"/>
    <w:rsid w:val="00DA408E"/>
    <w:rsid w:val="00DA547D"/>
    <w:rsid w:val="00DA7A78"/>
    <w:rsid w:val="00DC0FE1"/>
    <w:rsid w:val="00DC4D0B"/>
    <w:rsid w:val="00DC58DF"/>
    <w:rsid w:val="00E071DF"/>
    <w:rsid w:val="00E20154"/>
    <w:rsid w:val="00E23357"/>
    <w:rsid w:val="00E2646F"/>
    <w:rsid w:val="00E316C5"/>
    <w:rsid w:val="00E66192"/>
    <w:rsid w:val="00E72D1D"/>
    <w:rsid w:val="00E75515"/>
    <w:rsid w:val="00E77395"/>
    <w:rsid w:val="00EA2E7D"/>
    <w:rsid w:val="00EB1D90"/>
    <w:rsid w:val="00ED290F"/>
    <w:rsid w:val="00ED3F96"/>
    <w:rsid w:val="00ED7C3E"/>
    <w:rsid w:val="00EE3277"/>
    <w:rsid w:val="00EE4565"/>
    <w:rsid w:val="00EF0861"/>
    <w:rsid w:val="00F01AF8"/>
    <w:rsid w:val="00F13025"/>
    <w:rsid w:val="00F26997"/>
    <w:rsid w:val="00F339AD"/>
    <w:rsid w:val="00F45422"/>
    <w:rsid w:val="00F52D55"/>
    <w:rsid w:val="00F61AFF"/>
    <w:rsid w:val="00F6410D"/>
    <w:rsid w:val="00F71C7D"/>
    <w:rsid w:val="00FB2ABA"/>
    <w:rsid w:val="00FB2C48"/>
    <w:rsid w:val="00FB4955"/>
    <w:rsid w:val="00FC132C"/>
    <w:rsid w:val="00FC2632"/>
    <w:rsid w:val="00FC4184"/>
    <w:rsid w:val="00FC571F"/>
    <w:rsid w:val="00FE6723"/>
    <w:rsid w:val="00FE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style="mso-position-horizontal-relative:page;mso-position-vertical-relative:page" fill="f" fillcolor="white" stroke="f">
      <v:fill color="white" on="f"/>
      <v:stroke weight=".01pt" on="f"/>
      <v:textbox inset="0,0,0,0"/>
    </o:shapedefaults>
    <o:shapelayout v:ext="edit">
      <o:idmap v:ext="edit" data="1"/>
    </o:shapelayout>
  </w:shapeDefaults>
  <w:decimalSymbol w:val="."/>
  <w:listSeparator w:val=","/>
  <w15:docId w15:val="{EEAB6A77-39BF-4F97-AB42-C6E29EAD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BF5C6C"/>
    <w:pPr>
      <w:spacing w:line="240" w:lineRule="auto"/>
    </w:p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9A2381"/>
    <w:pPr>
      <w:framePr w:w="2098" w:h="1520" w:hRule="exact" w:hSpace="181" w:wrap="around" w:vAnchor="text" w:hAnchor="page" w:x="8872" w:y="8846"/>
      <w:spacing w:line="240" w:lineRule="exact"/>
      <w:ind w:right="11"/>
      <w:jc w:val="right"/>
    </w:pPr>
    <w:rPr>
      <w:sz w:val="18"/>
      <w:szCs w:val="18"/>
    </w:rPr>
  </w:style>
  <w:style w:type="paragraph" w:customStyle="1" w:styleId="OurRef">
    <w:name w:val="Our Ref"/>
    <w:basedOn w:val="Normal"/>
    <w:rsid w:val="00895000"/>
    <w:pPr>
      <w:spacing w:before="1200"/>
      <w:ind w:right="11"/>
      <w:jc w:val="right"/>
    </w:pPr>
  </w:style>
  <w:style w:type="character" w:customStyle="1" w:styleId="LowerAddressChar">
    <w:name w:val="Lower Address Char"/>
    <w:basedOn w:val="DefaultParagraphFont"/>
    <w:link w:val="LowerAddress"/>
    <w:rsid w:val="009A2381"/>
    <w:rPr>
      <w:rFonts w:ascii="Arial" w:hAnsi="Arial"/>
      <w:sz w:val="18"/>
      <w:szCs w:val="18"/>
    </w:rPr>
  </w:style>
  <w:style w:type="paragraph" w:customStyle="1" w:styleId="DocumentTitle">
    <w:name w:val="Document Title"/>
    <w:basedOn w:val="Normal"/>
    <w:rsid w:val="0052756F"/>
    <w:pPr>
      <w:spacing w:before="30" w:line="240" w:lineRule="auto"/>
      <w:jc w:val="right"/>
    </w:pPr>
    <w:rPr>
      <w:b/>
      <w:noProof/>
      <w:sz w:val="32"/>
    </w:rPr>
  </w:style>
  <w:style w:type="paragraph" w:styleId="BalloonText">
    <w:name w:val="Balloon Text"/>
    <w:basedOn w:val="Normal"/>
    <w:link w:val="BalloonTextChar"/>
    <w:rsid w:val="00977875"/>
    <w:pPr>
      <w:spacing w:line="240" w:lineRule="auto"/>
    </w:pPr>
    <w:rPr>
      <w:rFonts w:ascii="Tahoma" w:hAnsi="Tahoma" w:cs="Tahoma"/>
      <w:sz w:val="16"/>
      <w:szCs w:val="16"/>
    </w:rPr>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numbering" w:customStyle="1" w:styleId="StyleOutlinenumberedBefore0mmHanging8mm">
    <w:name w:val="Style Outline numbered Before:  0 mm Hanging:  8 mm"/>
    <w:rsid w:val="0032133E"/>
    <w:pPr>
      <w:numPr>
        <w:numId w:val="11"/>
      </w:numPr>
    </w:p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character" w:customStyle="1" w:styleId="BalloonTextChar">
    <w:name w:val="Balloon Text Char"/>
    <w:basedOn w:val="DefaultParagraphFont"/>
    <w:link w:val="BalloonText"/>
    <w:rsid w:val="00977875"/>
    <w:rPr>
      <w:rFonts w:ascii="Tahoma" w:hAnsi="Tahoma" w:cs="Tahoma"/>
      <w:sz w:val="16"/>
      <w:szCs w:val="16"/>
    </w:rPr>
  </w:style>
  <w:style w:type="character" w:styleId="PlaceholderText">
    <w:name w:val="Placeholder Text"/>
    <w:basedOn w:val="DefaultParagraphFont"/>
    <w:uiPriority w:val="99"/>
    <w:semiHidden/>
    <w:rsid w:val="00977875"/>
    <w:rPr>
      <w:color w:val="808080"/>
    </w:rPr>
  </w:style>
  <w:style w:type="numbering" w:customStyle="1" w:styleId="StyleStyleOutlinenumberedBefore0mmHanging8mmOutline">
    <w:name w:val="Style Style Outline numbered Before:  0 mm Hanging:  8 mm + Outline..."/>
    <w:basedOn w:val="NoList"/>
    <w:rsid w:val="0098164B"/>
    <w:pPr>
      <w:numPr>
        <w:numId w:val="14"/>
      </w:numPr>
    </w:pPr>
  </w:style>
  <w:style w:type="numbering" w:customStyle="1" w:styleId="Level1indent">
    <w:name w:val="Level 1 indent"/>
    <w:basedOn w:val="NoList"/>
    <w:rsid w:val="0098164B"/>
    <w:pPr>
      <w:numPr>
        <w:numId w:val="17"/>
      </w:numPr>
    </w:pPr>
  </w:style>
  <w:style w:type="numbering" w:customStyle="1" w:styleId="StyleStyleOutlinenumberedBefore0mmHanging8mmOutline1">
    <w:name w:val="Style Style Outline numbered Before:  0 mm Hanging:  8 mm + Outline...1"/>
    <w:basedOn w:val="NoList"/>
    <w:rsid w:val="00560F7E"/>
    <w:pPr>
      <w:numPr>
        <w:numId w:val="23"/>
      </w:numPr>
    </w:pPr>
  </w:style>
  <w:style w:type="paragraph" w:styleId="ListParagraph">
    <w:name w:val="List Paragraph"/>
    <w:basedOn w:val="Normal"/>
    <w:uiPriority w:val="34"/>
    <w:qFormat/>
    <w:rsid w:val="00560F7E"/>
    <w:pPr>
      <w:numPr>
        <w:numId w:val="28"/>
      </w:numPr>
      <w:ind w:left="454" w:hanging="454"/>
      <w:contextualSpacing/>
    </w:pPr>
  </w:style>
  <w:style w:type="paragraph" w:customStyle="1" w:styleId="BlockIndentedText">
    <w:name w:val="Block Indented Text"/>
    <w:basedOn w:val="Normal"/>
    <w:qFormat/>
    <w:rsid w:val="00C02BCB"/>
    <w:pPr>
      <w:ind w:left="454"/>
    </w:pPr>
    <w:rPr>
      <w:lang w:val="en-US"/>
    </w:rPr>
  </w:style>
  <w:style w:type="character" w:customStyle="1" w:styleId="FooterChar">
    <w:name w:val="Footer Char"/>
    <w:basedOn w:val="DefaultParagraphFont"/>
    <w:link w:val="Footer"/>
    <w:uiPriority w:val="99"/>
    <w:rsid w:val="009D004D"/>
    <w:rPr>
      <w:rFonts w:ascii="Arial" w:hAnsi="Arial"/>
      <w:sz w:val="22"/>
      <w:szCs w:val="24"/>
    </w:rPr>
  </w:style>
  <w:style w:type="paragraph" w:styleId="FootnoteText">
    <w:name w:val="footnote text"/>
    <w:basedOn w:val="Normal"/>
    <w:link w:val="FootnoteTextChar"/>
    <w:rsid w:val="003A53B6"/>
    <w:pPr>
      <w:spacing w:line="240" w:lineRule="auto"/>
    </w:pPr>
    <w:rPr>
      <w:sz w:val="20"/>
      <w:szCs w:val="20"/>
    </w:rPr>
  </w:style>
  <w:style w:type="character" w:customStyle="1" w:styleId="FootnoteTextChar">
    <w:name w:val="Footnote Text Char"/>
    <w:basedOn w:val="DefaultParagraphFont"/>
    <w:link w:val="FootnoteText"/>
    <w:rsid w:val="003A53B6"/>
    <w:rPr>
      <w:rFonts w:ascii="Arial" w:hAnsi="Arial"/>
    </w:rPr>
  </w:style>
  <w:style w:type="character" w:styleId="FootnoteReference">
    <w:name w:val="footnote reference"/>
    <w:basedOn w:val="DefaultParagraphFont"/>
    <w:rsid w:val="003A53B6"/>
    <w:rPr>
      <w:vertAlign w:val="superscript"/>
    </w:rPr>
  </w:style>
  <w:style w:type="character" w:styleId="CommentReference">
    <w:name w:val="annotation reference"/>
    <w:basedOn w:val="DefaultParagraphFont"/>
    <w:rsid w:val="005743A9"/>
    <w:rPr>
      <w:sz w:val="16"/>
      <w:szCs w:val="16"/>
    </w:rPr>
  </w:style>
  <w:style w:type="paragraph" w:styleId="CommentText">
    <w:name w:val="annotation text"/>
    <w:basedOn w:val="Normal"/>
    <w:link w:val="CommentTextChar"/>
    <w:rsid w:val="005743A9"/>
    <w:pPr>
      <w:spacing w:line="240" w:lineRule="auto"/>
    </w:pPr>
    <w:rPr>
      <w:sz w:val="20"/>
      <w:szCs w:val="20"/>
    </w:rPr>
  </w:style>
  <w:style w:type="character" w:customStyle="1" w:styleId="CommentTextChar">
    <w:name w:val="Comment Text Char"/>
    <w:basedOn w:val="DefaultParagraphFont"/>
    <w:link w:val="CommentText"/>
    <w:rsid w:val="005743A9"/>
    <w:rPr>
      <w:rFonts w:ascii="Arial" w:hAnsi="Arial"/>
    </w:rPr>
  </w:style>
  <w:style w:type="paragraph" w:styleId="CommentSubject">
    <w:name w:val="annotation subject"/>
    <w:basedOn w:val="CommentText"/>
    <w:next w:val="CommentText"/>
    <w:link w:val="CommentSubjectChar"/>
    <w:rsid w:val="005743A9"/>
    <w:rPr>
      <w:b/>
      <w:bCs/>
    </w:rPr>
  </w:style>
  <w:style w:type="character" w:customStyle="1" w:styleId="CommentSubjectChar">
    <w:name w:val="Comment Subject Char"/>
    <w:basedOn w:val="CommentTextChar"/>
    <w:link w:val="CommentSubject"/>
    <w:rsid w:val="005743A9"/>
    <w:rPr>
      <w:rFonts w:ascii="Arial" w:hAnsi="Arial"/>
      <w:b/>
      <w:bCs/>
    </w:rPr>
  </w:style>
  <w:style w:type="character" w:styleId="Hyperlink">
    <w:name w:val="Hyperlink"/>
    <w:basedOn w:val="DefaultParagraphFont"/>
    <w:rsid w:val="00B558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nvironment/nature/biodiversity/international/abs/legislation_e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bd.int/abs/doc/protocol/nagoya-protocol-en.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nature/biodiversity/international/abs/legislation_en.htm" TargetMode="External"/><Relationship Id="rId1" Type="http://schemas.openxmlformats.org/officeDocument/2006/relationships/hyperlink" Target="https://eur-lex.europa.eu/legal-content/EN/TXT/?uri=CELEX:32014R0511"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A53D7-A45F-4CBC-BE65-4091CBC4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DEB6480A</Template>
  <TotalTime>85</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Joy Leach</dc:creator>
  <cp:lastModifiedBy>Sinead Healy</cp:lastModifiedBy>
  <cp:revision>18</cp:revision>
  <cp:lastPrinted>2016-04-29T10:42:00Z</cp:lastPrinted>
  <dcterms:created xsi:type="dcterms:W3CDTF">2016-04-29T08:24:00Z</dcterms:created>
  <dcterms:modified xsi:type="dcterms:W3CDTF">2019-02-01T13:44:00Z</dcterms:modified>
</cp:coreProperties>
</file>